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9D6829" w14:textId="77777777" w:rsidR="006C392F" w:rsidRDefault="00A15BD3" w:rsidP="00F272F0">
      <w:pPr>
        <w:jc w:val="center"/>
      </w:pPr>
      <w:r>
        <w:rPr>
          <w:noProof/>
          <w:lang w:eastAsia="en-GB"/>
        </w:rPr>
        <w:drawing>
          <wp:anchor distT="0" distB="0" distL="114300" distR="114300" simplePos="0" relativeHeight="251657728" behindDoc="1" locked="0" layoutInCell="1" allowOverlap="1" wp14:anchorId="257C9E87" wp14:editId="5104B708">
            <wp:simplePos x="0" y="0"/>
            <wp:positionH relativeFrom="column">
              <wp:posOffset>1228090</wp:posOffset>
            </wp:positionH>
            <wp:positionV relativeFrom="paragraph">
              <wp:posOffset>-510539</wp:posOffset>
            </wp:positionV>
            <wp:extent cx="1495425" cy="869622"/>
            <wp:effectExtent l="0" t="0" r="0" b="6985"/>
            <wp:wrapNone/>
            <wp:docPr id="2" name="Picture 2" descr="logo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2"/>
                    <pic:cNvPicPr>
                      <a:picLocks noChangeAspect="1" noChangeArrowheads="1"/>
                    </pic:cNvPicPr>
                  </pic:nvPicPr>
                  <pic:blipFill>
                    <a:blip r:embed="rId5" cstate="print"/>
                    <a:srcRect/>
                    <a:stretch>
                      <a:fillRect/>
                    </a:stretch>
                  </pic:blipFill>
                  <pic:spPr bwMode="auto">
                    <a:xfrm>
                      <a:off x="0" y="0"/>
                      <a:ext cx="1502082" cy="8734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0B1E108" w14:textId="77777777" w:rsidR="00F272F0" w:rsidRDefault="00F272F0" w:rsidP="00F272F0">
      <w:pPr>
        <w:jc w:val="center"/>
      </w:pPr>
    </w:p>
    <w:p w14:paraId="1C0BC83A" w14:textId="77777777" w:rsidR="00A849A8" w:rsidRDefault="00A849A8" w:rsidP="00F272F0">
      <w:pPr>
        <w:pStyle w:val="TxBrt4"/>
        <w:tabs>
          <w:tab w:val="left" w:pos="2205"/>
        </w:tabs>
        <w:spacing w:line="240" w:lineRule="auto"/>
        <w:jc w:val="center"/>
        <w:rPr>
          <w:rFonts w:ascii="Arial" w:hAnsi="Arial" w:cs="Arial"/>
          <w:b/>
          <w:bCs/>
          <w:sz w:val="28"/>
        </w:rPr>
      </w:pPr>
    </w:p>
    <w:p w14:paraId="04E32CE3" w14:textId="77777777" w:rsidR="007C77E3" w:rsidRPr="000E5D72" w:rsidRDefault="007C77E3" w:rsidP="007C77E3">
      <w:pPr>
        <w:pStyle w:val="TxBrt4"/>
        <w:tabs>
          <w:tab w:val="left" w:pos="2205"/>
        </w:tabs>
        <w:spacing w:line="240" w:lineRule="auto"/>
        <w:jc w:val="center"/>
        <w:rPr>
          <w:rFonts w:asciiTheme="minorHAnsi" w:hAnsiTheme="minorHAnsi" w:cstheme="minorHAnsi"/>
          <w:b/>
          <w:bCs/>
          <w:sz w:val="28"/>
          <w:szCs w:val="28"/>
        </w:rPr>
      </w:pPr>
      <w:r w:rsidRPr="000E5D72">
        <w:rPr>
          <w:rFonts w:asciiTheme="minorHAnsi" w:hAnsiTheme="minorHAnsi" w:cstheme="minorHAnsi"/>
          <w:b/>
          <w:bCs/>
          <w:sz w:val="28"/>
          <w:szCs w:val="28"/>
        </w:rPr>
        <w:t>Hungarian Wirehaired Vizsla Association</w:t>
      </w:r>
    </w:p>
    <w:p w14:paraId="1A3DC6C0" w14:textId="77777777" w:rsidR="007C77E3" w:rsidRPr="000E5D72" w:rsidRDefault="007C77E3" w:rsidP="007C77E3">
      <w:pPr>
        <w:jc w:val="center"/>
        <w:rPr>
          <w:rFonts w:asciiTheme="minorHAnsi" w:hAnsiTheme="minorHAnsi" w:cstheme="minorHAnsi"/>
          <w:b/>
          <w:sz w:val="36"/>
          <w:szCs w:val="36"/>
          <w:lang w:val="en-US"/>
        </w:rPr>
      </w:pPr>
      <w:r w:rsidRPr="000E5D72">
        <w:rPr>
          <w:rFonts w:asciiTheme="minorHAnsi" w:hAnsiTheme="minorHAnsi" w:cstheme="minorHAnsi"/>
          <w:b/>
          <w:sz w:val="36"/>
          <w:szCs w:val="36"/>
          <w:lang w:val="en-US"/>
        </w:rPr>
        <w:t>Grouse Pointing Test</w:t>
      </w:r>
    </w:p>
    <w:p w14:paraId="4EFE75C3" w14:textId="461205ED" w:rsidR="007C77E3" w:rsidRPr="000E5D72" w:rsidRDefault="365BEC74" w:rsidP="365BEC74">
      <w:pPr>
        <w:jc w:val="center"/>
        <w:rPr>
          <w:rFonts w:asciiTheme="minorHAnsi" w:hAnsiTheme="minorHAnsi" w:cstheme="minorBidi"/>
          <w:lang w:bidi="hi-IN"/>
        </w:rPr>
      </w:pPr>
      <w:r w:rsidRPr="365BEC74">
        <w:rPr>
          <w:rFonts w:asciiTheme="minorHAnsi" w:hAnsiTheme="minorHAnsi" w:cstheme="minorBidi"/>
          <w:lang w:bidi="hi-IN"/>
        </w:rPr>
        <w:t xml:space="preserve">To be held on </w:t>
      </w:r>
      <w:r w:rsidR="00F52C17">
        <w:rPr>
          <w:rFonts w:asciiTheme="minorHAnsi" w:hAnsiTheme="minorHAnsi" w:cstheme="minorBidi"/>
          <w:lang w:bidi="hi-IN"/>
        </w:rPr>
        <w:t>the</w:t>
      </w:r>
      <w:r w:rsidRPr="365BEC74">
        <w:rPr>
          <w:rFonts w:asciiTheme="minorHAnsi" w:hAnsiTheme="minorHAnsi" w:cstheme="minorBidi"/>
          <w:lang w:bidi="hi-IN"/>
        </w:rPr>
        <w:t xml:space="preserve"> North York Moors, YO21 1TZ</w:t>
      </w:r>
    </w:p>
    <w:p w14:paraId="12F894A8" w14:textId="77777777" w:rsidR="007C77E3" w:rsidRPr="000E5D72" w:rsidRDefault="007C77E3" w:rsidP="007C77E3">
      <w:pPr>
        <w:jc w:val="center"/>
        <w:rPr>
          <w:rFonts w:asciiTheme="minorHAnsi" w:hAnsiTheme="minorHAnsi" w:cstheme="minorHAnsi"/>
          <w:lang w:bidi="hi-IN"/>
        </w:rPr>
      </w:pPr>
      <w:r w:rsidRPr="000E5D72">
        <w:rPr>
          <w:rFonts w:asciiTheme="minorHAnsi" w:hAnsiTheme="minorHAnsi" w:cstheme="minorHAnsi"/>
          <w:lang w:bidi="hi-IN"/>
        </w:rPr>
        <w:t xml:space="preserve">on </w:t>
      </w:r>
    </w:p>
    <w:p w14:paraId="656BAA33" w14:textId="3E73F45E" w:rsidR="007C77E3" w:rsidRPr="00996247" w:rsidRDefault="365BEC74" w:rsidP="365BEC74">
      <w:pPr>
        <w:jc w:val="center"/>
        <w:rPr>
          <w:rFonts w:asciiTheme="minorHAnsi" w:hAnsiTheme="minorHAnsi" w:cstheme="minorBidi"/>
          <w:b/>
          <w:bCs/>
          <w:sz w:val="32"/>
          <w:szCs w:val="32"/>
          <w:lang w:bidi="hi-IN"/>
        </w:rPr>
      </w:pPr>
      <w:r w:rsidRPr="365BEC74">
        <w:rPr>
          <w:rFonts w:asciiTheme="minorHAnsi" w:hAnsiTheme="minorHAnsi" w:cstheme="minorBidi"/>
          <w:b/>
          <w:bCs/>
          <w:sz w:val="32"/>
          <w:szCs w:val="32"/>
          <w:lang w:bidi="hi-IN"/>
        </w:rPr>
        <w:t>S</w:t>
      </w:r>
      <w:r w:rsidR="00F01139">
        <w:rPr>
          <w:rFonts w:asciiTheme="minorHAnsi" w:hAnsiTheme="minorHAnsi" w:cstheme="minorBidi"/>
          <w:b/>
          <w:bCs/>
          <w:sz w:val="32"/>
          <w:szCs w:val="32"/>
          <w:lang w:bidi="hi-IN"/>
        </w:rPr>
        <w:t>aturday</w:t>
      </w:r>
      <w:r w:rsidRPr="365BEC74">
        <w:rPr>
          <w:rFonts w:asciiTheme="minorHAnsi" w:hAnsiTheme="minorHAnsi" w:cstheme="minorBidi"/>
          <w:b/>
          <w:bCs/>
          <w:sz w:val="32"/>
          <w:szCs w:val="32"/>
          <w:lang w:bidi="hi-IN"/>
        </w:rPr>
        <w:t xml:space="preserve"> </w:t>
      </w:r>
      <w:r w:rsidR="00F01139">
        <w:rPr>
          <w:rFonts w:asciiTheme="minorHAnsi" w:hAnsiTheme="minorHAnsi" w:cstheme="minorBidi"/>
          <w:b/>
          <w:bCs/>
          <w:sz w:val="32"/>
          <w:szCs w:val="32"/>
          <w:lang w:bidi="hi-IN"/>
        </w:rPr>
        <w:t>3</w:t>
      </w:r>
      <w:r w:rsidR="00F01139" w:rsidRPr="00F01139">
        <w:rPr>
          <w:rFonts w:asciiTheme="minorHAnsi" w:hAnsiTheme="minorHAnsi" w:cstheme="minorBidi"/>
          <w:b/>
          <w:bCs/>
          <w:sz w:val="32"/>
          <w:szCs w:val="32"/>
          <w:vertAlign w:val="superscript"/>
          <w:lang w:bidi="hi-IN"/>
        </w:rPr>
        <w:t>rd</w:t>
      </w:r>
      <w:r w:rsidR="00F01139">
        <w:rPr>
          <w:rFonts w:asciiTheme="minorHAnsi" w:hAnsiTheme="minorHAnsi" w:cstheme="minorBidi"/>
          <w:b/>
          <w:bCs/>
          <w:sz w:val="32"/>
          <w:szCs w:val="32"/>
          <w:lang w:bidi="hi-IN"/>
        </w:rPr>
        <w:t xml:space="preserve"> </w:t>
      </w:r>
      <w:r w:rsidR="0074224F">
        <w:rPr>
          <w:rFonts w:asciiTheme="minorHAnsi" w:hAnsiTheme="minorHAnsi" w:cstheme="minorBidi"/>
          <w:b/>
          <w:bCs/>
          <w:sz w:val="32"/>
          <w:szCs w:val="32"/>
          <w:lang w:bidi="hi-IN"/>
        </w:rPr>
        <w:t>August</w:t>
      </w:r>
      <w:r w:rsidRPr="365BEC74">
        <w:rPr>
          <w:rFonts w:asciiTheme="minorHAnsi" w:hAnsiTheme="minorHAnsi" w:cstheme="minorBidi"/>
          <w:b/>
          <w:bCs/>
          <w:sz w:val="32"/>
          <w:szCs w:val="32"/>
          <w:lang w:bidi="hi-IN"/>
        </w:rPr>
        <w:t xml:space="preserve"> 202</w:t>
      </w:r>
      <w:r w:rsidR="00F01139">
        <w:rPr>
          <w:rFonts w:asciiTheme="minorHAnsi" w:hAnsiTheme="minorHAnsi" w:cstheme="minorBidi"/>
          <w:b/>
          <w:bCs/>
          <w:sz w:val="32"/>
          <w:szCs w:val="32"/>
          <w:lang w:bidi="hi-IN"/>
        </w:rPr>
        <w:t>4</w:t>
      </w:r>
    </w:p>
    <w:p w14:paraId="6E6D5711" w14:textId="36DDC928" w:rsidR="007C77E3" w:rsidRPr="000E5D72" w:rsidRDefault="365BEC74" w:rsidP="00862821">
      <w:pPr>
        <w:jc w:val="center"/>
        <w:rPr>
          <w:rFonts w:asciiTheme="minorHAnsi" w:hAnsiTheme="minorHAnsi" w:cstheme="minorBidi"/>
          <w:lang w:bidi="hi-IN"/>
        </w:rPr>
      </w:pPr>
      <w:r w:rsidRPr="365BEC74">
        <w:rPr>
          <w:rFonts w:asciiTheme="minorHAnsi" w:hAnsiTheme="minorHAnsi" w:cstheme="minorBidi"/>
          <w:lang w:bidi="hi-IN"/>
        </w:rPr>
        <w:t xml:space="preserve">By kind permission of the Keeper </w:t>
      </w:r>
      <w:r w:rsidR="00F01139">
        <w:rPr>
          <w:rFonts w:asciiTheme="minorHAnsi" w:hAnsiTheme="minorHAnsi" w:cstheme="minorBidi"/>
          <w:lang w:bidi="hi-IN"/>
        </w:rPr>
        <w:t>Roger</w:t>
      </w:r>
      <w:r w:rsidR="0074224F">
        <w:rPr>
          <w:rFonts w:asciiTheme="minorHAnsi" w:hAnsiTheme="minorHAnsi" w:cstheme="minorBidi"/>
          <w:lang w:bidi="hi-IN"/>
        </w:rPr>
        <w:t xml:space="preserve"> </w:t>
      </w:r>
      <w:r w:rsidR="00862821">
        <w:rPr>
          <w:rFonts w:asciiTheme="minorHAnsi" w:hAnsiTheme="minorHAnsi" w:cstheme="minorBidi"/>
          <w:lang w:bidi="hi-IN"/>
        </w:rPr>
        <w:t xml:space="preserve">and the </w:t>
      </w:r>
      <w:r w:rsidRPr="365BEC74">
        <w:rPr>
          <w:rFonts w:asciiTheme="minorHAnsi" w:hAnsiTheme="minorHAnsi" w:cstheme="minorBidi"/>
          <w:lang w:bidi="hi-IN"/>
        </w:rPr>
        <w:t xml:space="preserve"> Estate</w:t>
      </w:r>
    </w:p>
    <w:p w14:paraId="755D8A7E" w14:textId="4C43C129" w:rsidR="365BEC74" w:rsidRDefault="365BEC74" w:rsidP="365BEC74">
      <w:pPr>
        <w:jc w:val="center"/>
        <w:rPr>
          <w:lang w:bidi="hi-IN"/>
        </w:rPr>
      </w:pPr>
    </w:p>
    <w:p w14:paraId="139AD1A1" w14:textId="748FC200" w:rsidR="007C77E3" w:rsidRPr="000E5D72" w:rsidRDefault="365BEC74" w:rsidP="365BEC74">
      <w:pPr>
        <w:jc w:val="center"/>
        <w:rPr>
          <w:rFonts w:asciiTheme="minorHAnsi" w:hAnsiTheme="minorHAnsi" w:cstheme="minorBidi"/>
          <w:lang w:bidi="hi-IN"/>
        </w:rPr>
      </w:pPr>
      <w:r w:rsidRPr="365BEC74">
        <w:rPr>
          <w:rFonts w:asciiTheme="minorHAnsi" w:hAnsiTheme="minorHAnsi" w:cstheme="minorBidi"/>
          <w:lang w:bidi="hi-IN"/>
        </w:rPr>
        <w:t xml:space="preserve">Judges: </w:t>
      </w:r>
    </w:p>
    <w:p w14:paraId="3568BAD2" w14:textId="4C4AE1FD" w:rsidR="007C77E3" w:rsidRDefault="0E9370E1" w:rsidP="0E9370E1">
      <w:pPr>
        <w:jc w:val="center"/>
        <w:rPr>
          <w:rFonts w:asciiTheme="minorHAnsi" w:hAnsiTheme="minorHAnsi" w:cstheme="minorBidi"/>
          <w:lang w:bidi="hi-IN"/>
        </w:rPr>
      </w:pPr>
      <w:r w:rsidRPr="0E9370E1">
        <w:rPr>
          <w:rFonts w:asciiTheme="minorHAnsi" w:hAnsiTheme="minorHAnsi" w:cstheme="minorBidi"/>
          <w:lang w:bidi="hi-IN"/>
        </w:rPr>
        <w:t xml:space="preserve"> (</w:t>
      </w:r>
      <w:r w:rsidR="00F16A8F">
        <w:rPr>
          <w:rFonts w:asciiTheme="minorHAnsi" w:hAnsiTheme="minorHAnsi" w:cstheme="minorBidi"/>
          <w:lang w:bidi="hi-IN"/>
        </w:rPr>
        <w:t>TBC</w:t>
      </w:r>
      <w:r w:rsidRPr="0E9370E1">
        <w:rPr>
          <w:rFonts w:asciiTheme="minorHAnsi" w:hAnsiTheme="minorHAnsi" w:cstheme="minorBidi"/>
          <w:lang w:bidi="hi-IN"/>
        </w:rPr>
        <w:t>) and  (</w:t>
      </w:r>
      <w:r w:rsidR="00F16A8F">
        <w:rPr>
          <w:rFonts w:asciiTheme="minorHAnsi" w:hAnsiTheme="minorHAnsi" w:cstheme="minorBidi"/>
          <w:lang w:bidi="hi-IN"/>
        </w:rPr>
        <w:t>TBC</w:t>
      </w:r>
      <w:r w:rsidRPr="0E9370E1">
        <w:rPr>
          <w:rFonts w:asciiTheme="minorHAnsi" w:hAnsiTheme="minorHAnsi" w:cstheme="minorBidi"/>
          <w:lang w:bidi="hi-IN"/>
        </w:rPr>
        <w:t>)</w:t>
      </w:r>
    </w:p>
    <w:p w14:paraId="0DD3E003" w14:textId="77777777" w:rsidR="007C77E3" w:rsidRPr="007C77E3" w:rsidRDefault="007C77E3" w:rsidP="007C77E3">
      <w:pPr>
        <w:jc w:val="center"/>
        <w:rPr>
          <w:rFonts w:asciiTheme="minorHAnsi" w:hAnsiTheme="minorHAnsi" w:cstheme="minorHAnsi"/>
          <w:lang w:bidi="hi-IN"/>
        </w:rPr>
      </w:pPr>
    </w:p>
    <w:p w14:paraId="14457EC7" w14:textId="5B82B327" w:rsidR="007C77E3" w:rsidRDefault="007C77E3" w:rsidP="007C77E3">
      <w:pPr>
        <w:jc w:val="center"/>
        <w:rPr>
          <w:rFonts w:asciiTheme="minorHAnsi" w:hAnsiTheme="minorHAnsi" w:cstheme="minorHAnsi"/>
          <w:b/>
          <w:bCs/>
          <w:lang w:bidi="hi-IN"/>
        </w:rPr>
      </w:pPr>
      <w:r w:rsidRPr="007C77E3">
        <w:rPr>
          <w:rFonts w:asciiTheme="minorHAnsi" w:hAnsiTheme="minorHAnsi" w:cstheme="minorHAnsi"/>
          <w:b/>
          <w:bCs/>
          <w:lang w:bidi="hi-IN"/>
        </w:rPr>
        <w:t>0830 for a 08.45 start</w:t>
      </w:r>
    </w:p>
    <w:p w14:paraId="401FC093" w14:textId="77777777" w:rsidR="00E86042" w:rsidRDefault="00E86042" w:rsidP="007C77E3">
      <w:pPr>
        <w:jc w:val="center"/>
        <w:rPr>
          <w:rFonts w:asciiTheme="minorHAnsi" w:hAnsiTheme="minorHAnsi" w:cstheme="minorHAnsi"/>
          <w:b/>
          <w:bCs/>
          <w:lang w:bidi="hi-IN"/>
        </w:rPr>
      </w:pPr>
    </w:p>
    <w:p w14:paraId="0D39AFD4" w14:textId="624FFE8C" w:rsidR="00E86042" w:rsidRDefault="365BEC74" w:rsidP="365BEC74">
      <w:pPr>
        <w:pStyle w:val="TxBrt4"/>
        <w:tabs>
          <w:tab w:val="left" w:pos="2205"/>
        </w:tabs>
        <w:spacing w:line="240" w:lineRule="auto"/>
        <w:jc w:val="center"/>
        <w:rPr>
          <w:rFonts w:asciiTheme="minorHAnsi" w:hAnsiTheme="minorHAnsi" w:cstheme="minorBidi"/>
          <w:vertAlign w:val="superscript"/>
        </w:rPr>
      </w:pPr>
      <w:r w:rsidRPr="365BEC74">
        <w:rPr>
          <w:rFonts w:asciiTheme="minorHAnsi" w:hAnsiTheme="minorHAnsi" w:cstheme="minorBidi"/>
          <w:b/>
          <w:bCs/>
        </w:rPr>
        <w:t>Closing Date:</w:t>
      </w:r>
      <w:r w:rsidRPr="365BEC74">
        <w:rPr>
          <w:rFonts w:asciiTheme="minorHAnsi" w:hAnsiTheme="minorHAnsi" w:cstheme="minorBidi"/>
        </w:rPr>
        <w:t xml:space="preserve"> </w:t>
      </w:r>
      <w:r w:rsidR="0074224F">
        <w:rPr>
          <w:rFonts w:asciiTheme="minorHAnsi" w:hAnsiTheme="minorHAnsi" w:cstheme="minorBidi"/>
        </w:rPr>
        <w:t xml:space="preserve">Tuesday </w:t>
      </w:r>
      <w:r w:rsidR="00141D84">
        <w:rPr>
          <w:rFonts w:asciiTheme="minorHAnsi" w:hAnsiTheme="minorHAnsi" w:cstheme="minorBidi"/>
        </w:rPr>
        <w:t>23rd</w:t>
      </w:r>
      <w:r w:rsidR="0074224F">
        <w:rPr>
          <w:rFonts w:asciiTheme="minorHAnsi" w:hAnsiTheme="minorHAnsi" w:cstheme="minorBidi"/>
        </w:rPr>
        <w:t xml:space="preserve"> </w:t>
      </w:r>
      <w:r w:rsidR="0049548B">
        <w:rPr>
          <w:rFonts w:asciiTheme="minorHAnsi" w:hAnsiTheme="minorHAnsi" w:cstheme="minorBidi"/>
        </w:rPr>
        <w:t xml:space="preserve">July </w:t>
      </w:r>
      <w:r w:rsidRPr="365BEC74">
        <w:rPr>
          <w:rFonts w:asciiTheme="minorHAnsi" w:hAnsiTheme="minorHAnsi" w:cstheme="minorBidi"/>
        </w:rPr>
        <w:t>202</w:t>
      </w:r>
      <w:r w:rsidR="00141D84">
        <w:rPr>
          <w:rFonts w:asciiTheme="minorHAnsi" w:hAnsiTheme="minorHAnsi" w:cstheme="minorBidi"/>
        </w:rPr>
        <w:t>4</w:t>
      </w:r>
    </w:p>
    <w:p w14:paraId="4DD6FA79" w14:textId="667307D6" w:rsidR="001053FF" w:rsidRDefault="365BEC74" w:rsidP="365BEC74">
      <w:pPr>
        <w:pStyle w:val="TxBrt4"/>
        <w:tabs>
          <w:tab w:val="left" w:pos="2205"/>
        </w:tabs>
        <w:spacing w:line="240" w:lineRule="auto"/>
        <w:jc w:val="center"/>
        <w:rPr>
          <w:rFonts w:asciiTheme="minorHAnsi" w:hAnsiTheme="minorHAnsi" w:cstheme="minorBidi"/>
        </w:rPr>
      </w:pPr>
      <w:r w:rsidRPr="365BEC74">
        <w:rPr>
          <w:rFonts w:asciiTheme="minorHAnsi" w:hAnsiTheme="minorHAnsi" w:cstheme="minorBidi"/>
          <w:szCs w:val="24"/>
        </w:rPr>
        <w:t xml:space="preserve">Maximum Number of entrants </w:t>
      </w:r>
      <w:r w:rsidR="00141D84">
        <w:rPr>
          <w:rFonts w:asciiTheme="minorHAnsi" w:hAnsiTheme="minorHAnsi" w:cstheme="minorBidi"/>
          <w:szCs w:val="24"/>
        </w:rPr>
        <w:t>20</w:t>
      </w:r>
      <w:r w:rsidRPr="365BEC74">
        <w:rPr>
          <w:rFonts w:asciiTheme="minorHAnsi" w:hAnsiTheme="minorHAnsi" w:cstheme="minorBidi"/>
          <w:szCs w:val="24"/>
        </w:rPr>
        <w:t>, In a case of oversubscription, a draw will be held.</w:t>
      </w:r>
    </w:p>
    <w:p w14:paraId="6F421E1E" w14:textId="08B07975" w:rsidR="001053FF" w:rsidRDefault="365BEC74" w:rsidP="365BEC74">
      <w:pPr>
        <w:pStyle w:val="TxBrt4"/>
        <w:tabs>
          <w:tab w:val="left" w:pos="2205"/>
        </w:tabs>
        <w:spacing w:line="240" w:lineRule="auto"/>
        <w:jc w:val="center"/>
        <w:rPr>
          <w:rFonts w:asciiTheme="minorHAnsi" w:hAnsiTheme="minorHAnsi" w:cstheme="minorBidi"/>
          <w:vertAlign w:val="superscript"/>
        </w:rPr>
      </w:pPr>
      <w:r w:rsidRPr="365BEC74">
        <w:rPr>
          <w:rFonts w:asciiTheme="minorHAnsi" w:hAnsiTheme="minorHAnsi" w:cstheme="minorBidi"/>
          <w:b/>
          <w:bCs/>
        </w:rPr>
        <w:t>Draw:</w:t>
      </w:r>
      <w:r w:rsidRPr="365BEC74">
        <w:rPr>
          <w:rFonts w:asciiTheme="minorHAnsi" w:hAnsiTheme="minorHAnsi" w:cstheme="minorBidi"/>
        </w:rPr>
        <w:t xml:space="preserve"> </w:t>
      </w:r>
      <w:r w:rsidR="00306990">
        <w:rPr>
          <w:rFonts w:asciiTheme="minorHAnsi" w:hAnsiTheme="minorHAnsi" w:cstheme="minorBidi"/>
        </w:rPr>
        <w:t>24</w:t>
      </w:r>
      <w:r w:rsidR="00306990" w:rsidRPr="00306990">
        <w:rPr>
          <w:rFonts w:asciiTheme="minorHAnsi" w:hAnsiTheme="minorHAnsi" w:cstheme="minorBidi"/>
          <w:vertAlign w:val="superscript"/>
        </w:rPr>
        <w:t>th</w:t>
      </w:r>
      <w:r w:rsidR="00306990">
        <w:rPr>
          <w:rFonts w:asciiTheme="minorHAnsi" w:hAnsiTheme="minorHAnsi" w:cstheme="minorBidi"/>
        </w:rPr>
        <w:t xml:space="preserve"> </w:t>
      </w:r>
      <w:r w:rsidR="0074224F">
        <w:rPr>
          <w:rFonts w:asciiTheme="minorHAnsi" w:hAnsiTheme="minorHAnsi" w:cstheme="minorBidi"/>
        </w:rPr>
        <w:t xml:space="preserve"> </w:t>
      </w:r>
      <w:r w:rsidR="0049548B">
        <w:rPr>
          <w:rFonts w:asciiTheme="minorHAnsi" w:hAnsiTheme="minorHAnsi" w:cstheme="minorBidi"/>
        </w:rPr>
        <w:t xml:space="preserve">July </w:t>
      </w:r>
      <w:r w:rsidRPr="365BEC74">
        <w:rPr>
          <w:rFonts w:asciiTheme="minorHAnsi" w:hAnsiTheme="minorHAnsi" w:cstheme="minorBidi"/>
        </w:rPr>
        <w:t>202</w:t>
      </w:r>
      <w:r w:rsidR="00306990">
        <w:rPr>
          <w:rFonts w:asciiTheme="minorHAnsi" w:hAnsiTheme="minorHAnsi" w:cstheme="minorBidi"/>
        </w:rPr>
        <w:t>4</w:t>
      </w:r>
      <w:r w:rsidR="003C5339">
        <w:rPr>
          <w:rFonts w:asciiTheme="minorHAnsi" w:hAnsiTheme="minorHAnsi" w:cstheme="minorBidi"/>
        </w:rPr>
        <w:t xml:space="preserve"> at 9am</w:t>
      </w:r>
    </w:p>
    <w:p w14:paraId="17186A48" w14:textId="39CD2B77" w:rsidR="001053FF" w:rsidRPr="007C77E3" w:rsidRDefault="365BEC74" w:rsidP="365BEC74">
      <w:pPr>
        <w:pStyle w:val="TxBrt4"/>
        <w:tabs>
          <w:tab w:val="left" w:pos="2205"/>
        </w:tabs>
        <w:spacing w:line="240" w:lineRule="auto"/>
        <w:jc w:val="center"/>
        <w:rPr>
          <w:rFonts w:asciiTheme="minorHAnsi" w:hAnsiTheme="minorHAnsi" w:cstheme="minorBidi"/>
        </w:rPr>
      </w:pPr>
      <w:r w:rsidRPr="365BEC74">
        <w:rPr>
          <w:rFonts w:asciiTheme="minorHAnsi" w:hAnsiTheme="minorHAnsi" w:cstheme="minorBidi"/>
        </w:rPr>
        <w:t>Entry Fees:  £35 member / £45 non members</w:t>
      </w:r>
    </w:p>
    <w:p w14:paraId="4870E6A4" w14:textId="77777777" w:rsidR="004E590C" w:rsidRPr="007C77E3" w:rsidRDefault="004E590C" w:rsidP="00F272F0">
      <w:pPr>
        <w:jc w:val="center"/>
        <w:rPr>
          <w:rFonts w:asciiTheme="minorHAnsi" w:hAnsiTheme="minorHAnsi" w:cstheme="minorHAnsi"/>
          <w:lang w:val="en-US"/>
        </w:rPr>
      </w:pPr>
    </w:p>
    <w:p w14:paraId="2E4D0A41" w14:textId="29C90F14" w:rsidR="00915379" w:rsidRPr="007C77E3" w:rsidRDefault="00447FC1" w:rsidP="00915379">
      <w:pPr>
        <w:pStyle w:val="TxBrt4"/>
        <w:tabs>
          <w:tab w:val="left" w:pos="2205"/>
        </w:tabs>
        <w:spacing w:line="240" w:lineRule="auto"/>
        <w:rPr>
          <w:rFonts w:asciiTheme="minorHAnsi" w:hAnsiTheme="minorHAnsi" w:cstheme="minorHAnsi"/>
          <w:szCs w:val="24"/>
        </w:rPr>
      </w:pPr>
      <w:r w:rsidRPr="007C77E3">
        <w:rPr>
          <w:rFonts w:asciiTheme="minorHAnsi" w:hAnsiTheme="minorHAnsi" w:cstheme="minorHAnsi"/>
          <w:szCs w:val="24"/>
        </w:rPr>
        <w:t xml:space="preserve">Registered Name of </w:t>
      </w:r>
      <w:r w:rsidR="00915379" w:rsidRPr="007C77E3">
        <w:rPr>
          <w:rFonts w:asciiTheme="minorHAnsi" w:hAnsiTheme="minorHAnsi" w:cstheme="minorHAnsi"/>
          <w:szCs w:val="24"/>
        </w:rPr>
        <w:t>D</w:t>
      </w:r>
      <w:r w:rsidRPr="007C77E3">
        <w:rPr>
          <w:rFonts w:asciiTheme="minorHAnsi" w:hAnsiTheme="minorHAnsi" w:cstheme="minorHAnsi"/>
          <w:szCs w:val="24"/>
        </w:rPr>
        <w:t>og:</w:t>
      </w:r>
      <w:r w:rsidR="00E86042">
        <w:rPr>
          <w:rFonts w:asciiTheme="minorHAnsi" w:hAnsiTheme="minorHAnsi" w:cstheme="minorHAnsi"/>
          <w:szCs w:val="24"/>
        </w:rPr>
        <w:t xml:space="preserve"> (Please print in BLOCK CAPITALS)</w:t>
      </w:r>
    </w:p>
    <w:p w14:paraId="5C8F2FEF" w14:textId="77777777" w:rsidR="00447FC1" w:rsidRPr="007C77E3" w:rsidRDefault="00447FC1" w:rsidP="00915379">
      <w:pPr>
        <w:pStyle w:val="TxBrt4"/>
        <w:tabs>
          <w:tab w:val="left" w:pos="2205"/>
        </w:tabs>
        <w:spacing w:line="240" w:lineRule="auto"/>
        <w:rPr>
          <w:rFonts w:asciiTheme="minorHAnsi" w:hAnsiTheme="minorHAnsi" w:cstheme="minorHAnsi"/>
          <w:szCs w:val="24"/>
        </w:rPr>
      </w:pPr>
    </w:p>
    <w:p w14:paraId="7C2ED93C" w14:textId="741A4AF6" w:rsidR="00447FC1" w:rsidRPr="007C77E3" w:rsidRDefault="00447FC1" w:rsidP="00915379">
      <w:pPr>
        <w:pStyle w:val="TxBrt4"/>
        <w:tabs>
          <w:tab w:val="left" w:pos="2205"/>
        </w:tabs>
        <w:spacing w:line="240" w:lineRule="auto"/>
        <w:rPr>
          <w:rFonts w:asciiTheme="minorHAnsi" w:hAnsiTheme="minorHAnsi" w:cstheme="minorHAnsi"/>
          <w:szCs w:val="24"/>
        </w:rPr>
      </w:pPr>
      <w:r w:rsidRPr="007C77E3">
        <w:rPr>
          <w:rFonts w:asciiTheme="minorHAnsi" w:hAnsiTheme="minorHAnsi" w:cstheme="minorHAnsi"/>
          <w:szCs w:val="24"/>
        </w:rPr>
        <w:t>………………………………………………</w:t>
      </w:r>
      <w:r w:rsidR="007C77E3">
        <w:rPr>
          <w:rFonts w:asciiTheme="minorHAnsi" w:hAnsiTheme="minorHAnsi" w:cstheme="minorHAnsi"/>
          <w:szCs w:val="24"/>
        </w:rPr>
        <w:t>………………………</w:t>
      </w:r>
      <w:r w:rsidR="00E86042">
        <w:rPr>
          <w:rFonts w:asciiTheme="minorHAnsi" w:hAnsiTheme="minorHAnsi" w:cstheme="minorHAnsi"/>
          <w:szCs w:val="24"/>
        </w:rPr>
        <w:t>…………………………</w:t>
      </w:r>
      <w:r w:rsidR="00A95CA0">
        <w:rPr>
          <w:rFonts w:asciiTheme="minorHAnsi" w:hAnsiTheme="minorHAnsi" w:cstheme="minorHAnsi"/>
          <w:szCs w:val="24"/>
        </w:rPr>
        <w:t>..</w:t>
      </w:r>
      <w:r w:rsidR="007C77E3">
        <w:rPr>
          <w:rFonts w:asciiTheme="minorHAnsi" w:hAnsiTheme="minorHAnsi" w:cstheme="minorHAnsi"/>
          <w:szCs w:val="24"/>
        </w:rPr>
        <w:t xml:space="preserve">   </w:t>
      </w:r>
    </w:p>
    <w:p w14:paraId="2C50C4D7" w14:textId="77777777" w:rsidR="00915379" w:rsidRPr="007C77E3" w:rsidRDefault="00915379" w:rsidP="00915379">
      <w:pPr>
        <w:pStyle w:val="TxBrt4"/>
        <w:tabs>
          <w:tab w:val="left" w:pos="2205"/>
        </w:tabs>
        <w:spacing w:line="240" w:lineRule="auto"/>
        <w:rPr>
          <w:rFonts w:asciiTheme="minorHAnsi" w:hAnsiTheme="minorHAnsi" w:cstheme="minorHAnsi"/>
          <w:szCs w:val="24"/>
        </w:rPr>
      </w:pPr>
    </w:p>
    <w:p w14:paraId="319C3144" w14:textId="6F0AF439" w:rsidR="00AF628F" w:rsidRPr="007C77E3" w:rsidRDefault="00915379" w:rsidP="00915379">
      <w:pPr>
        <w:pStyle w:val="TxBrt4"/>
        <w:tabs>
          <w:tab w:val="left" w:pos="2205"/>
        </w:tabs>
        <w:spacing w:line="240" w:lineRule="auto"/>
        <w:rPr>
          <w:rFonts w:asciiTheme="minorHAnsi" w:hAnsiTheme="minorHAnsi" w:cstheme="minorHAnsi"/>
          <w:szCs w:val="24"/>
        </w:rPr>
      </w:pPr>
      <w:r w:rsidRPr="007C77E3">
        <w:rPr>
          <w:rFonts w:asciiTheme="minorHAnsi" w:hAnsiTheme="minorHAnsi" w:cstheme="minorHAnsi"/>
          <w:szCs w:val="24"/>
        </w:rPr>
        <w:t>Breed:</w:t>
      </w:r>
      <w:r w:rsidR="00A95CA0">
        <w:rPr>
          <w:rFonts w:asciiTheme="minorHAnsi" w:hAnsiTheme="minorHAnsi" w:cstheme="minorHAnsi"/>
          <w:szCs w:val="24"/>
        </w:rPr>
        <w:t xml:space="preserve"> </w:t>
      </w:r>
      <w:r w:rsidRPr="007C77E3">
        <w:rPr>
          <w:rFonts w:asciiTheme="minorHAnsi" w:hAnsiTheme="minorHAnsi" w:cstheme="minorHAnsi"/>
          <w:szCs w:val="24"/>
        </w:rPr>
        <w:t>…………………………………………</w:t>
      </w:r>
      <w:r w:rsidR="00447FC1" w:rsidRPr="007C77E3">
        <w:rPr>
          <w:rFonts w:asciiTheme="minorHAnsi" w:hAnsiTheme="minorHAnsi" w:cstheme="minorHAnsi"/>
          <w:szCs w:val="24"/>
        </w:rPr>
        <w:t>….</w:t>
      </w:r>
      <w:r w:rsidRPr="007C77E3">
        <w:rPr>
          <w:rFonts w:asciiTheme="minorHAnsi" w:hAnsiTheme="minorHAnsi" w:cstheme="minorHAnsi"/>
          <w:szCs w:val="24"/>
        </w:rPr>
        <w:t>………………</w:t>
      </w:r>
      <w:r w:rsidR="00E86042">
        <w:rPr>
          <w:rFonts w:asciiTheme="minorHAnsi" w:hAnsiTheme="minorHAnsi" w:cstheme="minorHAnsi"/>
          <w:szCs w:val="24"/>
        </w:rPr>
        <w:t>Sex</w:t>
      </w:r>
      <w:r w:rsidR="007C77E3">
        <w:rPr>
          <w:rFonts w:asciiTheme="minorHAnsi" w:hAnsiTheme="minorHAnsi" w:cstheme="minorHAnsi"/>
          <w:szCs w:val="24"/>
        </w:rPr>
        <w:t>……………………</w:t>
      </w:r>
      <w:r w:rsidRPr="007C77E3">
        <w:rPr>
          <w:rFonts w:asciiTheme="minorHAnsi" w:hAnsiTheme="minorHAnsi" w:cstheme="minorHAnsi"/>
          <w:szCs w:val="24"/>
        </w:rPr>
        <w:t xml:space="preserve">  </w:t>
      </w:r>
    </w:p>
    <w:p w14:paraId="501ACA47" w14:textId="77777777" w:rsidR="00AF628F" w:rsidRPr="007C77E3" w:rsidRDefault="00AF628F" w:rsidP="00915379">
      <w:pPr>
        <w:pStyle w:val="TxBrt4"/>
        <w:tabs>
          <w:tab w:val="left" w:pos="2205"/>
        </w:tabs>
        <w:spacing w:line="240" w:lineRule="auto"/>
        <w:rPr>
          <w:rFonts w:asciiTheme="minorHAnsi" w:hAnsiTheme="minorHAnsi" w:cstheme="minorHAnsi"/>
          <w:szCs w:val="24"/>
        </w:rPr>
      </w:pPr>
    </w:p>
    <w:p w14:paraId="550F315D" w14:textId="5B0FE5F4" w:rsidR="00AF628F" w:rsidRDefault="00915379" w:rsidP="00915379">
      <w:pPr>
        <w:pStyle w:val="TxBrt4"/>
        <w:tabs>
          <w:tab w:val="left" w:pos="2205"/>
        </w:tabs>
        <w:spacing w:line="240" w:lineRule="auto"/>
        <w:rPr>
          <w:rFonts w:asciiTheme="minorHAnsi" w:hAnsiTheme="minorHAnsi" w:cstheme="minorHAnsi"/>
          <w:szCs w:val="24"/>
        </w:rPr>
      </w:pPr>
      <w:r w:rsidRPr="007C77E3">
        <w:rPr>
          <w:rFonts w:asciiTheme="minorHAnsi" w:hAnsiTheme="minorHAnsi" w:cstheme="minorHAnsi"/>
          <w:szCs w:val="24"/>
        </w:rPr>
        <w:t>Sire………………</w:t>
      </w:r>
      <w:r w:rsidR="00447FC1" w:rsidRPr="007C77E3">
        <w:rPr>
          <w:rFonts w:asciiTheme="minorHAnsi" w:hAnsiTheme="minorHAnsi" w:cstheme="minorHAnsi"/>
          <w:szCs w:val="24"/>
        </w:rPr>
        <w:t>…………………</w:t>
      </w:r>
      <w:r w:rsidRPr="007C77E3">
        <w:rPr>
          <w:rFonts w:asciiTheme="minorHAnsi" w:hAnsiTheme="minorHAnsi" w:cstheme="minorHAnsi"/>
          <w:szCs w:val="24"/>
        </w:rPr>
        <w:t>……………….……</w:t>
      </w:r>
      <w:r w:rsidR="00447FC1" w:rsidRPr="007C77E3">
        <w:rPr>
          <w:rFonts w:asciiTheme="minorHAnsi" w:hAnsiTheme="minorHAnsi" w:cstheme="minorHAnsi"/>
          <w:szCs w:val="24"/>
        </w:rPr>
        <w:t>…</w:t>
      </w:r>
      <w:r w:rsidRPr="007C77E3">
        <w:rPr>
          <w:rFonts w:asciiTheme="minorHAnsi" w:hAnsiTheme="minorHAnsi" w:cstheme="minorHAnsi"/>
          <w:szCs w:val="24"/>
        </w:rPr>
        <w:t>…</w:t>
      </w:r>
      <w:r w:rsidR="00AD5928" w:rsidRPr="007C77E3">
        <w:rPr>
          <w:rFonts w:asciiTheme="minorHAnsi" w:hAnsiTheme="minorHAnsi" w:cstheme="minorHAnsi"/>
          <w:szCs w:val="24"/>
        </w:rPr>
        <w:t>……</w:t>
      </w:r>
      <w:r w:rsidR="007C77E3">
        <w:rPr>
          <w:rFonts w:asciiTheme="minorHAnsi" w:hAnsiTheme="minorHAnsi" w:cstheme="minorHAnsi"/>
          <w:szCs w:val="24"/>
        </w:rPr>
        <w:t>………………………..</w:t>
      </w:r>
    </w:p>
    <w:p w14:paraId="0BF59E55" w14:textId="77777777" w:rsidR="007C77E3" w:rsidRPr="007C77E3" w:rsidRDefault="007C77E3" w:rsidP="00915379">
      <w:pPr>
        <w:pStyle w:val="TxBrt4"/>
        <w:tabs>
          <w:tab w:val="left" w:pos="2205"/>
        </w:tabs>
        <w:spacing w:line="240" w:lineRule="auto"/>
        <w:rPr>
          <w:rFonts w:asciiTheme="minorHAnsi" w:hAnsiTheme="minorHAnsi" w:cstheme="minorHAnsi"/>
          <w:szCs w:val="24"/>
        </w:rPr>
      </w:pPr>
    </w:p>
    <w:p w14:paraId="42E5956D" w14:textId="2EA963C3" w:rsidR="00915379" w:rsidRPr="007C77E3" w:rsidRDefault="00915379" w:rsidP="00915379">
      <w:pPr>
        <w:pStyle w:val="TxBrt4"/>
        <w:tabs>
          <w:tab w:val="left" w:pos="2205"/>
        </w:tabs>
        <w:spacing w:line="240" w:lineRule="auto"/>
        <w:rPr>
          <w:rFonts w:asciiTheme="minorHAnsi" w:hAnsiTheme="minorHAnsi" w:cstheme="minorHAnsi"/>
          <w:szCs w:val="24"/>
        </w:rPr>
      </w:pPr>
      <w:r w:rsidRPr="007C77E3">
        <w:rPr>
          <w:rFonts w:asciiTheme="minorHAnsi" w:hAnsiTheme="minorHAnsi" w:cstheme="minorHAnsi"/>
          <w:szCs w:val="24"/>
        </w:rPr>
        <w:t>Dam……………….……</w:t>
      </w:r>
      <w:r w:rsidR="00447FC1" w:rsidRPr="007C77E3">
        <w:rPr>
          <w:rFonts w:asciiTheme="minorHAnsi" w:hAnsiTheme="minorHAnsi" w:cstheme="minorHAnsi"/>
          <w:szCs w:val="24"/>
        </w:rPr>
        <w:t>………………..</w:t>
      </w:r>
      <w:r w:rsidRPr="007C77E3">
        <w:rPr>
          <w:rFonts w:asciiTheme="minorHAnsi" w:hAnsiTheme="minorHAnsi" w:cstheme="minorHAnsi"/>
          <w:szCs w:val="24"/>
        </w:rPr>
        <w:t>……………</w:t>
      </w:r>
      <w:r w:rsidR="00447FC1" w:rsidRPr="007C77E3">
        <w:rPr>
          <w:rFonts w:asciiTheme="minorHAnsi" w:hAnsiTheme="minorHAnsi" w:cstheme="minorHAnsi"/>
          <w:szCs w:val="24"/>
        </w:rPr>
        <w:t>…</w:t>
      </w:r>
      <w:r w:rsidRPr="007C77E3">
        <w:rPr>
          <w:rFonts w:asciiTheme="minorHAnsi" w:hAnsiTheme="minorHAnsi" w:cstheme="minorHAnsi"/>
          <w:szCs w:val="24"/>
        </w:rPr>
        <w:t>…………</w:t>
      </w:r>
      <w:r w:rsidR="007C77E3">
        <w:rPr>
          <w:rFonts w:asciiTheme="minorHAnsi" w:hAnsiTheme="minorHAnsi" w:cstheme="minorHAnsi"/>
          <w:szCs w:val="24"/>
        </w:rPr>
        <w:t>……………………….</w:t>
      </w:r>
    </w:p>
    <w:p w14:paraId="7CA24BDD" w14:textId="77777777" w:rsidR="00915379" w:rsidRPr="007C77E3" w:rsidRDefault="00915379" w:rsidP="00915379">
      <w:pPr>
        <w:pStyle w:val="TxBrt4"/>
        <w:tabs>
          <w:tab w:val="left" w:pos="2205"/>
        </w:tabs>
        <w:spacing w:line="240" w:lineRule="auto"/>
        <w:rPr>
          <w:rFonts w:asciiTheme="minorHAnsi" w:hAnsiTheme="minorHAnsi" w:cstheme="minorHAnsi"/>
          <w:szCs w:val="24"/>
        </w:rPr>
      </w:pPr>
    </w:p>
    <w:p w14:paraId="7945523F" w14:textId="68B47C21" w:rsidR="00AF628F" w:rsidRPr="007C77E3" w:rsidRDefault="00915379" w:rsidP="00915379">
      <w:pPr>
        <w:pStyle w:val="TxBrt4"/>
        <w:tabs>
          <w:tab w:val="left" w:pos="2205"/>
        </w:tabs>
        <w:spacing w:line="240" w:lineRule="auto"/>
        <w:rPr>
          <w:rFonts w:asciiTheme="minorHAnsi" w:hAnsiTheme="minorHAnsi" w:cstheme="minorHAnsi"/>
          <w:szCs w:val="24"/>
        </w:rPr>
      </w:pPr>
      <w:r w:rsidRPr="007C77E3">
        <w:rPr>
          <w:rFonts w:asciiTheme="minorHAnsi" w:hAnsiTheme="minorHAnsi" w:cstheme="minorHAnsi"/>
          <w:szCs w:val="24"/>
        </w:rPr>
        <w:t>Date of Birth:</w:t>
      </w:r>
      <w:r w:rsidR="00A95CA0">
        <w:rPr>
          <w:rFonts w:asciiTheme="minorHAnsi" w:hAnsiTheme="minorHAnsi" w:cstheme="minorHAnsi"/>
          <w:szCs w:val="24"/>
        </w:rPr>
        <w:t xml:space="preserve"> </w:t>
      </w:r>
      <w:r w:rsidRPr="007C77E3">
        <w:rPr>
          <w:rFonts w:asciiTheme="minorHAnsi" w:hAnsiTheme="minorHAnsi" w:cstheme="minorHAnsi"/>
          <w:szCs w:val="24"/>
        </w:rPr>
        <w:t>……………………...…</w:t>
      </w:r>
      <w:r w:rsidR="00E86042">
        <w:rPr>
          <w:rFonts w:asciiTheme="minorHAnsi" w:hAnsiTheme="minorHAnsi" w:cstheme="minorHAnsi"/>
          <w:szCs w:val="24"/>
        </w:rPr>
        <w:t>……………</w:t>
      </w:r>
      <w:r w:rsidRPr="007C77E3">
        <w:rPr>
          <w:rFonts w:asciiTheme="minorHAnsi" w:hAnsiTheme="minorHAnsi" w:cstheme="minorHAnsi"/>
          <w:szCs w:val="24"/>
        </w:rPr>
        <w:t xml:space="preserve">.   </w:t>
      </w:r>
    </w:p>
    <w:p w14:paraId="7371298E" w14:textId="77777777" w:rsidR="00AF628F" w:rsidRPr="007C77E3" w:rsidRDefault="00AF628F" w:rsidP="00915379">
      <w:pPr>
        <w:pStyle w:val="TxBrt4"/>
        <w:tabs>
          <w:tab w:val="left" w:pos="2205"/>
        </w:tabs>
        <w:spacing w:line="240" w:lineRule="auto"/>
        <w:rPr>
          <w:rFonts w:asciiTheme="minorHAnsi" w:hAnsiTheme="minorHAnsi" w:cstheme="minorHAnsi"/>
          <w:szCs w:val="24"/>
        </w:rPr>
      </w:pPr>
    </w:p>
    <w:p w14:paraId="5754115D" w14:textId="7889AB04" w:rsidR="00915379" w:rsidRPr="007C77E3" w:rsidRDefault="00915379" w:rsidP="00915379">
      <w:pPr>
        <w:pStyle w:val="TxBrt4"/>
        <w:tabs>
          <w:tab w:val="left" w:pos="2205"/>
        </w:tabs>
        <w:spacing w:line="240" w:lineRule="auto"/>
        <w:rPr>
          <w:rFonts w:asciiTheme="minorHAnsi" w:hAnsiTheme="minorHAnsi" w:cstheme="minorHAnsi"/>
          <w:szCs w:val="24"/>
        </w:rPr>
      </w:pPr>
      <w:r w:rsidRPr="007C77E3">
        <w:rPr>
          <w:rFonts w:asciiTheme="minorHAnsi" w:hAnsiTheme="minorHAnsi" w:cstheme="minorHAnsi"/>
          <w:szCs w:val="24"/>
        </w:rPr>
        <w:t xml:space="preserve">Age Group: </w:t>
      </w:r>
      <w:r w:rsidRPr="007C77E3">
        <w:rPr>
          <w:rFonts w:asciiTheme="minorHAnsi" w:hAnsiTheme="minorHAnsi" w:cstheme="minorHAnsi"/>
          <w:b/>
          <w:szCs w:val="24"/>
        </w:rPr>
        <w:t>JUNIOR / ADULT</w:t>
      </w:r>
      <w:r w:rsidRPr="007C77E3">
        <w:rPr>
          <w:rFonts w:asciiTheme="minorHAnsi" w:hAnsiTheme="minorHAnsi" w:cstheme="minorHAnsi"/>
          <w:szCs w:val="24"/>
        </w:rPr>
        <w:t xml:space="preserve"> </w:t>
      </w:r>
      <w:r w:rsidR="001053FF">
        <w:rPr>
          <w:rFonts w:asciiTheme="minorHAnsi" w:hAnsiTheme="minorHAnsi" w:cstheme="minorHAnsi"/>
          <w:szCs w:val="24"/>
        </w:rPr>
        <w:t>(see attached)</w:t>
      </w:r>
    </w:p>
    <w:p w14:paraId="210DCB75" w14:textId="77777777" w:rsidR="001053FF" w:rsidRDefault="001053FF" w:rsidP="00915379">
      <w:pPr>
        <w:pStyle w:val="TxBrt4"/>
        <w:tabs>
          <w:tab w:val="left" w:pos="2205"/>
        </w:tabs>
        <w:spacing w:line="240" w:lineRule="auto"/>
        <w:rPr>
          <w:rFonts w:asciiTheme="minorHAnsi" w:hAnsiTheme="minorHAnsi" w:cstheme="minorHAnsi"/>
          <w:szCs w:val="24"/>
        </w:rPr>
      </w:pPr>
    </w:p>
    <w:p w14:paraId="744B4D39" w14:textId="77777777" w:rsidR="00A95CA0" w:rsidRDefault="00A95CA0" w:rsidP="00915379">
      <w:pPr>
        <w:pStyle w:val="TxBrt4"/>
        <w:tabs>
          <w:tab w:val="left" w:pos="2205"/>
        </w:tabs>
        <w:spacing w:line="240" w:lineRule="auto"/>
        <w:rPr>
          <w:rFonts w:asciiTheme="minorHAnsi" w:hAnsiTheme="minorHAnsi" w:cstheme="minorHAnsi"/>
          <w:szCs w:val="24"/>
        </w:rPr>
      </w:pPr>
    </w:p>
    <w:p w14:paraId="400A555D" w14:textId="7FD334D7" w:rsidR="00915379" w:rsidRDefault="00915379" w:rsidP="00915379">
      <w:pPr>
        <w:pStyle w:val="TxBrt4"/>
        <w:tabs>
          <w:tab w:val="left" w:pos="2205"/>
        </w:tabs>
        <w:spacing w:line="240" w:lineRule="auto"/>
        <w:rPr>
          <w:rFonts w:asciiTheme="minorHAnsi" w:hAnsiTheme="minorHAnsi" w:cstheme="minorHAnsi"/>
          <w:szCs w:val="24"/>
        </w:rPr>
      </w:pPr>
      <w:r w:rsidRPr="007C77E3">
        <w:rPr>
          <w:rFonts w:asciiTheme="minorHAnsi" w:hAnsiTheme="minorHAnsi" w:cstheme="minorHAnsi"/>
          <w:szCs w:val="24"/>
        </w:rPr>
        <w:t>Name of Owner:</w:t>
      </w:r>
      <w:r w:rsidR="007C77E3">
        <w:rPr>
          <w:rFonts w:asciiTheme="minorHAnsi" w:hAnsiTheme="minorHAnsi" w:cstheme="minorHAnsi"/>
          <w:szCs w:val="24"/>
        </w:rPr>
        <w:t xml:space="preserve"> </w:t>
      </w:r>
      <w:r w:rsidRPr="007C77E3">
        <w:rPr>
          <w:rFonts w:asciiTheme="minorHAnsi" w:hAnsiTheme="minorHAnsi" w:cstheme="minorHAnsi"/>
          <w:szCs w:val="24"/>
        </w:rPr>
        <w:t>………………………………………………………………</w:t>
      </w:r>
      <w:r w:rsidR="00A95CA0">
        <w:rPr>
          <w:rFonts w:asciiTheme="minorHAnsi" w:hAnsiTheme="minorHAnsi" w:cstheme="minorHAnsi"/>
          <w:szCs w:val="24"/>
        </w:rPr>
        <w:t>………….</w:t>
      </w:r>
    </w:p>
    <w:p w14:paraId="281A5878" w14:textId="77777777" w:rsidR="001053FF" w:rsidRPr="007C77E3" w:rsidRDefault="001053FF" w:rsidP="00915379">
      <w:pPr>
        <w:pStyle w:val="TxBrt4"/>
        <w:tabs>
          <w:tab w:val="left" w:pos="2205"/>
        </w:tabs>
        <w:spacing w:line="240" w:lineRule="auto"/>
        <w:rPr>
          <w:rFonts w:asciiTheme="minorHAnsi" w:hAnsiTheme="minorHAnsi" w:cstheme="minorHAnsi"/>
          <w:szCs w:val="24"/>
        </w:rPr>
      </w:pPr>
    </w:p>
    <w:p w14:paraId="41AA8CC3" w14:textId="64A35E2C" w:rsidR="00915379" w:rsidRPr="007C77E3" w:rsidRDefault="00915379" w:rsidP="00915379">
      <w:pPr>
        <w:pStyle w:val="TxBrt4"/>
        <w:tabs>
          <w:tab w:val="left" w:pos="2205"/>
        </w:tabs>
        <w:spacing w:line="240" w:lineRule="auto"/>
        <w:rPr>
          <w:rFonts w:asciiTheme="minorHAnsi" w:hAnsiTheme="minorHAnsi" w:cstheme="minorHAnsi"/>
          <w:szCs w:val="24"/>
        </w:rPr>
      </w:pPr>
      <w:r w:rsidRPr="007C77E3">
        <w:rPr>
          <w:rFonts w:asciiTheme="minorHAnsi" w:hAnsiTheme="minorHAnsi" w:cstheme="minorHAnsi"/>
          <w:szCs w:val="24"/>
        </w:rPr>
        <w:t>Handler:</w:t>
      </w:r>
      <w:r w:rsidR="007C77E3">
        <w:rPr>
          <w:rFonts w:asciiTheme="minorHAnsi" w:hAnsiTheme="minorHAnsi" w:cstheme="minorHAnsi"/>
          <w:szCs w:val="24"/>
        </w:rPr>
        <w:t xml:space="preserve"> </w:t>
      </w:r>
      <w:r w:rsidRPr="007C77E3">
        <w:rPr>
          <w:rFonts w:asciiTheme="minorHAnsi" w:hAnsiTheme="minorHAnsi" w:cstheme="minorHAnsi"/>
          <w:szCs w:val="24"/>
        </w:rPr>
        <w:t>…</w:t>
      </w:r>
      <w:r w:rsidR="00AF628F" w:rsidRPr="007C77E3">
        <w:rPr>
          <w:rFonts w:asciiTheme="minorHAnsi" w:hAnsiTheme="minorHAnsi" w:cstheme="minorHAnsi"/>
          <w:szCs w:val="24"/>
        </w:rPr>
        <w:t>…………………………………………………………</w:t>
      </w:r>
      <w:r w:rsidR="007C77E3">
        <w:rPr>
          <w:rFonts w:asciiTheme="minorHAnsi" w:hAnsiTheme="minorHAnsi" w:cstheme="minorHAnsi"/>
          <w:szCs w:val="24"/>
        </w:rPr>
        <w:t>……………</w:t>
      </w:r>
      <w:r w:rsidR="00A95CA0">
        <w:rPr>
          <w:rFonts w:asciiTheme="minorHAnsi" w:hAnsiTheme="minorHAnsi" w:cstheme="minorHAnsi"/>
          <w:szCs w:val="24"/>
        </w:rPr>
        <w:t>…………..</w:t>
      </w:r>
    </w:p>
    <w:p w14:paraId="46E6F3A0" w14:textId="77777777" w:rsidR="00447FC1" w:rsidRPr="007C77E3" w:rsidRDefault="00447FC1" w:rsidP="00915379">
      <w:pPr>
        <w:pStyle w:val="TxBrt4"/>
        <w:tabs>
          <w:tab w:val="left" w:pos="2205"/>
        </w:tabs>
        <w:spacing w:line="240" w:lineRule="auto"/>
        <w:rPr>
          <w:rFonts w:asciiTheme="minorHAnsi" w:hAnsiTheme="minorHAnsi" w:cstheme="minorHAnsi"/>
          <w:szCs w:val="24"/>
        </w:rPr>
      </w:pPr>
    </w:p>
    <w:p w14:paraId="5E3E8261" w14:textId="36306E99" w:rsidR="00915379" w:rsidRPr="007C77E3" w:rsidRDefault="00915379" w:rsidP="00915379">
      <w:pPr>
        <w:pStyle w:val="TxBrt4"/>
        <w:tabs>
          <w:tab w:val="left" w:pos="2205"/>
        </w:tabs>
        <w:spacing w:line="240" w:lineRule="auto"/>
        <w:rPr>
          <w:rFonts w:asciiTheme="minorHAnsi" w:hAnsiTheme="minorHAnsi" w:cstheme="minorHAnsi"/>
          <w:szCs w:val="24"/>
        </w:rPr>
      </w:pPr>
      <w:r w:rsidRPr="007C77E3">
        <w:rPr>
          <w:rFonts w:asciiTheme="minorHAnsi" w:hAnsiTheme="minorHAnsi" w:cstheme="minorHAnsi"/>
          <w:szCs w:val="24"/>
        </w:rPr>
        <w:t>Address:</w:t>
      </w:r>
      <w:r w:rsidR="007C77E3">
        <w:rPr>
          <w:rFonts w:asciiTheme="minorHAnsi" w:hAnsiTheme="minorHAnsi" w:cstheme="minorHAnsi"/>
          <w:szCs w:val="24"/>
        </w:rPr>
        <w:t xml:space="preserve"> </w:t>
      </w:r>
      <w:r w:rsidRPr="007C77E3">
        <w:rPr>
          <w:rFonts w:asciiTheme="minorHAnsi" w:hAnsiTheme="minorHAnsi" w:cstheme="minorHAnsi"/>
          <w:szCs w:val="24"/>
        </w:rPr>
        <w:t>……………………………………………………………</w:t>
      </w:r>
      <w:r w:rsidR="007C77E3">
        <w:rPr>
          <w:rFonts w:asciiTheme="minorHAnsi" w:hAnsiTheme="minorHAnsi" w:cstheme="minorHAnsi"/>
          <w:szCs w:val="24"/>
        </w:rPr>
        <w:t>……………</w:t>
      </w:r>
      <w:r w:rsidR="00A95CA0">
        <w:rPr>
          <w:rFonts w:asciiTheme="minorHAnsi" w:hAnsiTheme="minorHAnsi" w:cstheme="minorHAnsi"/>
          <w:szCs w:val="24"/>
        </w:rPr>
        <w:t>………….</w:t>
      </w:r>
    </w:p>
    <w:p w14:paraId="1F1CB31C" w14:textId="77777777" w:rsidR="00AD5928" w:rsidRPr="007C77E3" w:rsidRDefault="00AD5928" w:rsidP="00915379">
      <w:pPr>
        <w:pStyle w:val="TxBrt4"/>
        <w:tabs>
          <w:tab w:val="left" w:pos="2205"/>
        </w:tabs>
        <w:spacing w:line="240" w:lineRule="auto"/>
        <w:rPr>
          <w:rFonts w:asciiTheme="minorHAnsi" w:hAnsiTheme="minorHAnsi" w:cstheme="minorHAnsi"/>
          <w:szCs w:val="24"/>
        </w:rPr>
      </w:pPr>
    </w:p>
    <w:p w14:paraId="2B0FF3EB" w14:textId="066FF7D2" w:rsidR="00915379" w:rsidRPr="007C77E3" w:rsidRDefault="00915379" w:rsidP="00915379">
      <w:pPr>
        <w:pStyle w:val="TxBrt4"/>
        <w:tabs>
          <w:tab w:val="left" w:pos="2205"/>
        </w:tabs>
        <w:spacing w:line="240" w:lineRule="auto"/>
        <w:rPr>
          <w:rFonts w:asciiTheme="minorHAnsi" w:hAnsiTheme="minorHAnsi" w:cstheme="minorHAnsi"/>
          <w:szCs w:val="24"/>
        </w:rPr>
      </w:pPr>
      <w:r w:rsidRPr="007C77E3">
        <w:rPr>
          <w:rFonts w:asciiTheme="minorHAnsi" w:hAnsiTheme="minorHAnsi" w:cstheme="minorHAnsi"/>
          <w:szCs w:val="24"/>
        </w:rPr>
        <w:t>………………………………………………………………………</w:t>
      </w:r>
      <w:r w:rsidR="007C77E3">
        <w:rPr>
          <w:rFonts w:asciiTheme="minorHAnsi" w:hAnsiTheme="minorHAnsi" w:cstheme="minorHAnsi"/>
          <w:szCs w:val="24"/>
        </w:rPr>
        <w:t>………………</w:t>
      </w:r>
      <w:r w:rsidR="00A95CA0">
        <w:rPr>
          <w:rFonts w:asciiTheme="minorHAnsi" w:hAnsiTheme="minorHAnsi" w:cstheme="minorHAnsi"/>
          <w:szCs w:val="24"/>
        </w:rPr>
        <w:t>…………..</w:t>
      </w:r>
    </w:p>
    <w:p w14:paraId="1E0D416F" w14:textId="77777777" w:rsidR="00915379" w:rsidRPr="007C77E3" w:rsidRDefault="00915379" w:rsidP="00915379">
      <w:pPr>
        <w:pStyle w:val="TxBrt4"/>
        <w:tabs>
          <w:tab w:val="left" w:pos="2205"/>
        </w:tabs>
        <w:spacing w:line="240" w:lineRule="auto"/>
        <w:rPr>
          <w:rFonts w:asciiTheme="minorHAnsi" w:hAnsiTheme="minorHAnsi" w:cstheme="minorHAnsi"/>
          <w:szCs w:val="24"/>
        </w:rPr>
      </w:pPr>
    </w:p>
    <w:p w14:paraId="7D94089A" w14:textId="5032D75F" w:rsidR="00AF628F" w:rsidRPr="007C77E3" w:rsidRDefault="00915379" w:rsidP="00915379">
      <w:pPr>
        <w:pStyle w:val="TxBrt4"/>
        <w:tabs>
          <w:tab w:val="left" w:pos="2205"/>
        </w:tabs>
        <w:spacing w:line="240" w:lineRule="auto"/>
        <w:rPr>
          <w:rFonts w:asciiTheme="minorHAnsi" w:hAnsiTheme="minorHAnsi" w:cstheme="minorHAnsi"/>
          <w:szCs w:val="24"/>
        </w:rPr>
      </w:pPr>
      <w:r w:rsidRPr="007C77E3">
        <w:rPr>
          <w:rFonts w:asciiTheme="minorHAnsi" w:hAnsiTheme="minorHAnsi" w:cstheme="minorHAnsi"/>
          <w:szCs w:val="24"/>
        </w:rPr>
        <w:t>Telephone Number:</w:t>
      </w:r>
      <w:r w:rsidR="007C77E3">
        <w:rPr>
          <w:rFonts w:asciiTheme="minorHAnsi" w:hAnsiTheme="minorHAnsi" w:cstheme="minorHAnsi"/>
          <w:szCs w:val="24"/>
        </w:rPr>
        <w:t xml:space="preserve"> </w:t>
      </w:r>
      <w:r w:rsidRPr="007C77E3">
        <w:rPr>
          <w:rFonts w:asciiTheme="minorHAnsi" w:hAnsiTheme="minorHAnsi" w:cstheme="minorHAnsi"/>
          <w:szCs w:val="24"/>
        </w:rPr>
        <w:t>……………………………</w:t>
      </w:r>
      <w:r w:rsidR="007C77E3">
        <w:rPr>
          <w:rFonts w:asciiTheme="minorHAnsi" w:hAnsiTheme="minorHAnsi" w:cstheme="minorHAnsi"/>
          <w:szCs w:val="24"/>
        </w:rPr>
        <w:t>…………………………</w:t>
      </w:r>
      <w:r w:rsidR="00A95CA0">
        <w:rPr>
          <w:rFonts w:asciiTheme="minorHAnsi" w:hAnsiTheme="minorHAnsi" w:cstheme="minorHAnsi"/>
          <w:szCs w:val="24"/>
        </w:rPr>
        <w:t>………….</w:t>
      </w:r>
    </w:p>
    <w:p w14:paraId="331AEE83" w14:textId="77777777" w:rsidR="00AF628F" w:rsidRPr="007C77E3" w:rsidRDefault="00AF628F" w:rsidP="00915379">
      <w:pPr>
        <w:pStyle w:val="TxBrt4"/>
        <w:tabs>
          <w:tab w:val="left" w:pos="2205"/>
        </w:tabs>
        <w:spacing w:line="240" w:lineRule="auto"/>
        <w:rPr>
          <w:rFonts w:asciiTheme="minorHAnsi" w:hAnsiTheme="minorHAnsi" w:cstheme="minorHAnsi"/>
          <w:szCs w:val="24"/>
        </w:rPr>
      </w:pPr>
    </w:p>
    <w:p w14:paraId="3B3987FE" w14:textId="41558A35" w:rsidR="001053FF" w:rsidRDefault="39C4737D" w:rsidP="39C4737D">
      <w:pPr>
        <w:pStyle w:val="TxBrt4"/>
        <w:tabs>
          <w:tab w:val="left" w:pos="2205"/>
          <w:tab w:val="left" w:pos="5670"/>
        </w:tabs>
        <w:spacing w:line="240" w:lineRule="auto"/>
        <w:rPr>
          <w:rFonts w:asciiTheme="minorHAnsi" w:hAnsiTheme="minorHAnsi" w:cstheme="minorBidi"/>
        </w:rPr>
      </w:pPr>
      <w:r w:rsidRPr="39C4737D">
        <w:rPr>
          <w:rFonts w:asciiTheme="minorHAnsi" w:hAnsiTheme="minorHAnsi" w:cstheme="minorBidi"/>
        </w:rPr>
        <w:t>Email…………………………………………………………………………………………                                 HWVA member  YES / NO</w:t>
      </w:r>
    </w:p>
    <w:p w14:paraId="17977424" w14:textId="77777777" w:rsidR="00A95CA0" w:rsidRDefault="001053FF" w:rsidP="00A95CA0">
      <w:pPr>
        <w:pStyle w:val="NormalWeb"/>
        <w:shd w:val="clear" w:color="auto" w:fill="FFFFFF"/>
        <w:spacing w:after="0" w:afterAutospacing="0"/>
        <w:rPr>
          <w:rFonts w:asciiTheme="minorHAnsi" w:hAnsiTheme="minorHAnsi" w:cstheme="minorHAnsi"/>
          <w:color w:val="222222"/>
        </w:rPr>
      </w:pPr>
      <w:r w:rsidRPr="005075E9">
        <w:rPr>
          <w:rFonts w:asciiTheme="minorHAnsi" w:hAnsiTheme="minorHAnsi" w:cstheme="minorHAnsi"/>
          <w:color w:val="222222"/>
        </w:rPr>
        <w:t>Please bring your own refreshments for the day.</w:t>
      </w:r>
    </w:p>
    <w:p w14:paraId="534BF1D0" w14:textId="70DE34AB" w:rsidR="001053FF" w:rsidRDefault="001053FF" w:rsidP="00A95CA0">
      <w:pPr>
        <w:pStyle w:val="NormalWeb"/>
        <w:shd w:val="clear" w:color="auto" w:fill="FFFFFF"/>
        <w:spacing w:after="0" w:afterAutospacing="0"/>
        <w:rPr>
          <w:rFonts w:asciiTheme="minorHAnsi" w:hAnsiTheme="minorHAnsi" w:cstheme="minorHAnsi"/>
          <w:color w:val="222222"/>
        </w:rPr>
      </w:pPr>
      <w:r w:rsidRPr="005075E9">
        <w:rPr>
          <w:rFonts w:asciiTheme="minorHAnsi" w:hAnsiTheme="minorHAnsi" w:cstheme="minorHAnsi"/>
          <w:color w:val="222222"/>
        </w:rPr>
        <w:t>Please keep all dogs on leads except when competing.</w:t>
      </w:r>
    </w:p>
    <w:p w14:paraId="23888A50" w14:textId="482ED90F" w:rsidR="001053FF" w:rsidRPr="007C77E3" w:rsidRDefault="001053FF" w:rsidP="00A95CA0">
      <w:pPr>
        <w:pStyle w:val="TxBrt4"/>
        <w:tabs>
          <w:tab w:val="left" w:pos="2205"/>
        </w:tabs>
        <w:spacing w:line="240" w:lineRule="auto"/>
        <w:rPr>
          <w:rFonts w:asciiTheme="minorHAnsi" w:hAnsiTheme="minorHAnsi" w:cstheme="minorHAnsi"/>
          <w:szCs w:val="24"/>
        </w:rPr>
      </w:pPr>
      <w:r>
        <w:rPr>
          <w:rFonts w:asciiTheme="minorHAnsi" w:hAnsiTheme="minorHAnsi" w:cstheme="minorHAnsi"/>
          <w:szCs w:val="24"/>
        </w:rPr>
        <w:t>No Bitches in season</w:t>
      </w:r>
    </w:p>
    <w:p w14:paraId="1C093D55" w14:textId="77777777" w:rsidR="00915379" w:rsidRPr="007C77E3" w:rsidRDefault="00915379" w:rsidP="00915379">
      <w:pPr>
        <w:pStyle w:val="TxBrt4"/>
        <w:tabs>
          <w:tab w:val="left" w:pos="2205"/>
        </w:tabs>
        <w:spacing w:line="240" w:lineRule="auto"/>
        <w:rPr>
          <w:rFonts w:asciiTheme="minorHAnsi" w:hAnsiTheme="minorHAnsi" w:cstheme="minorHAnsi"/>
          <w:szCs w:val="24"/>
        </w:rPr>
      </w:pPr>
    </w:p>
    <w:p w14:paraId="2982A6C5" w14:textId="77777777" w:rsidR="00447FC1" w:rsidRPr="007C77E3" w:rsidRDefault="00915379" w:rsidP="00986671">
      <w:pPr>
        <w:numPr>
          <w:ilvl w:val="0"/>
          <w:numId w:val="1"/>
        </w:numPr>
        <w:ind w:left="426" w:hanging="284"/>
        <w:rPr>
          <w:rFonts w:asciiTheme="minorHAnsi" w:hAnsiTheme="minorHAnsi" w:cstheme="minorHAnsi"/>
        </w:rPr>
      </w:pPr>
      <w:r w:rsidRPr="007C77E3">
        <w:rPr>
          <w:rFonts w:asciiTheme="minorHAnsi" w:hAnsiTheme="minorHAnsi" w:cstheme="minorHAnsi"/>
        </w:rPr>
        <w:t xml:space="preserve">I/we will read the risk assessment provided on the day and </w:t>
      </w:r>
    </w:p>
    <w:p w14:paraId="14449296" w14:textId="77777777" w:rsidR="00447FC1" w:rsidRPr="007C77E3" w:rsidRDefault="00915379" w:rsidP="00986671">
      <w:pPr>
        <w:numPr>
          <w:ilvl w:val="0"/>
          <w:numId w:val="1"/>
        </w:numPr>
        <w:ind w:left="426" w:hanging="284"/>
        <w:rPr>
          <w:rFonts w:asciiTheme="minorHAnsi" w:hAnsiTheme="minorHAnsi" w:cstheme="minorHAnsi"/>
        </w:rPr>
      </w:pPr>
      <w:r w:rsidRPr="007C77E3">
        <w:rPr>
          <w:rFonts w:asciiTheme="minorHAnsi" w:hAnsiTheme="minorHAnsi" w:cstheme="minorHAnsi"/>
        </w:rPr>
        <w:t xml:space="preserve">I/we also undertake to abide by any regulations/requirements deemed necessary for this </w:t>
      </w:r>
      <w:r w:rsidR="00340A87" w:rsidRPr="007C77E3">
        <w:rPr>
          <w:rFonts w:asciiTheme="minorHAnsi" w:hAnsiTheme="minorHAnsi" w:cstheme="minorHAnsi"/>
        </w:rPr>
        <w:t>event</w:t>
      </w:r>
      <w:r w:rsidRPr="007C77E3">
        <w:rPr>
          <w:rFonts w:asciiTheme="minorHAnsi" w:hAnsiTheme="minorHAnsi" w:cstheme="minorHAnsi"/>
        </w:rPr>
        <w:t xml:space="preserve">.  </w:t>
      </w:r>
    </w:p>
    <w:p w14:paraId="25E666AD" w14:textId="496AA6C5" w:rsidR="00447FC1" w:rsidRPr="000A5947" w:rsidRDefault="00915379" w:rsidP="000A5947">
      <w:pPr>
        <w:numPr>
          <w:ilvl w:val="0"/>
          <w:numId w:val="1"/>
        </w:numPr>
        <w:ind w:left="426" w:hanging="284"/>
        <w:rPr>
          <w:rFonts w:asciiTheme="minorHAnsi" w:hAnsiTheme="minorHAnsi" w:cstheme="minorHAnsi"/>
        </w:rPr>
      </w:pPr>
      <w:r w:rsidRPr="007C77E3">
        <w:rPr>
          <w:rFonts w:asciiTheme="minorHAnsi" w:hAnsiTheme="minorHAnsi" w:cstheme="minorHAnsi"/>
        </w:rPr>
        <w:t xml:space="preserve">I/we will not to bring to the day any dog which has contracted or been knowingly exposed to any infectious disease during the 21 days prior to the day of the </w:t>
      </w:r>
      <w:r w:rsidR="00340A87" w:rsidRPr="007C77E3">
        <w:rPr>
          <w:rFonts w:asciiTheme="minorHAnsi" w:hAnsiTheme="minorHAnsi" w:cstheme="minorHAnsi"/>
        </w:rPr>
        <w:t>event</w:t>
      </w:r>
      <w:r w:rsidRPr="007C77E3">
        <w:rPr>
          <w:rFonts w:asciiTheme="minorHAnsi" w:hAnsiTheme="minorHAnsi" w:cstheme="minorHAnsi"/>
        </w:rPr>
        <w:t xml:space="preserve"> or bring a bitch in season onto the ground. </w:t>
      </w:r>
    </w:p>
    <w:p w14:paraId="12FDB60B" w14:textId="31857A60" w:rsidR="00915379" w:rsidRPr="007C77E3" w:rsidRDefault="00915379" w:rsidP="007C77E3">
      <w:pPr>
        <w:tabs>
          <w:tab w:val="center" w:pos="4512"/>
          <w:tab w:val="left" w:pos="5670"/>
        </w:tabs>
        <w:spacing w:line="360" w:lineRule="auto"/>
        <w:rPr>
          <w:rFonts w:asciiTheme="minorHAnsi" w:hAnsiTheme="minorHAnsi" w:cstheme="minorHAnsi"/>
        </w:rPr>
      </w:pPr>
      <w:r w:rsidRPr="007C77E3">
        <w:rPr>
          <w:rFonts w:asciiTheme="minorHAnsi" w:hAnsiTheme="minorHAnsi" w:cstheme="minorHAnsi"/>
        </w:rPr>
        <w:t>Signed …………………………………………</w:t>
      </w:r>
      <w:r w:rsidR="007C77E3">
        <w:rPr>
          <w:rFonts w:asciiTheme="minorHAnsi" w:hAnsiTheme="minorHAnsi" w:cstheme="minorHAnsi"/>
        </w:rPr>
        <w:t xml:space="preserve">…………..  </w:t>
      </w:r>
      <w:r w:rsidRPr="007C77E3">
        <w:rPr>
          <w:rFonts w:asciiTheme="minorHAnsi" w:hAnsiTheme="minorHAnsi" w:cstheme="minorHAnsi"/>
        </w:rPr>
        <w:t xml:space="preserve">Date </w:t>
      </w:r>
      <w:r w:rsidR="00AD3B20" w:rsidRPr="007C77E3">
        <w:rPr>
          <w:rFonts w:asciiTheme="minorHAnsi" w:hAnsiTheme="minorHAnsi" w:cstheme="minorHAnsi"/>
        </w:rPr>
        <w:t>……………</w:t>
      </w:r>
      <w:r w:rsidR="007C77E3">
        <w:rPr>
          <w:rFonts w:asciiTheme="minorHAnsi" w:hAnsiTheme="minorHAnsi" w:cstheme="minorHAnsi"/>
        </w:rPr>
        <w:t>…</w:t>
      </w:r>
      <w:r w:rsidR="00A95CA0">
        <w:rPr>
          <w:rFonts w:asciiTheme="minorHAnsi" w:hAnsiTheme="minorHAnsi" w:cstheme="minorHAnsi"/>
        </w:rPr>
        <w:t>……..</w:t>
      </w:r>
    </w:p>
    <w:p w14:paraId="2A3D8A81" w14:textId="77777777" w:rsidR="00AB2389" w:rsidRPr="007C77E3" w:rsidRDefault="00AB2389" w:rsidP="00AD3B20">
      <w:pPr>
        <w:pStyle w:val="TxBrt4"/>
        <w:tabs>
          <w:tab w:val="left" w:pos="2205"/>
        </w:tabs>
        <w:spacing w:line="240" w:lineRule="auto"/>
        <w:rPr>
          <w:rFonts w:asciiTheme="minorHAnsi" w:hAnsiTheme="minorHAnsi" w:cstheme="minorHAnsi"/>
          <w:szCs w:val="24"/>
        </w:rPr>
      </w:pPr>
    </w:p>
    <w:p w14:paraId="1929AC78" w14:textId="77777777" w:rsidR="00357DA7" w:rsidRPr="007C77E3" w:rsidRDefault="00357DA7" w:rsidP="00AD3B20">
      <w:pPr>
        <w:pStyle w:val="TxBrt4"/>
        <w:tabs>
          <w:tab w:val="left" w:pos="2205"/>
        </w:tabs>
        <w:spacing w:line="240" w:lineRule="auto"/>
        <w:rPr>
          <w:rFonts w:asciiTheme="minorHAnsi" w:hAnsiTheme="minorHAnsi" w:cstheme="minorHAnsi"/>
          <w:szCs w:val="24"/>
        </w:rPr>
      </w:pPr>
      <w:r w:rsidRPr="007C77E3">
        <w:rPr>
          <w:rFonts w:asciiTheme="minorHAnsi" w:hAnsiTheme="minorHAnsi" w:cstheme="minorHAnsi"/>
          <w:szCs w:val="24"/>
        </w:rPr>
        <w:t>Please make cheq</w:t>
      </w:r>
      <w:r w:rsidR="00447FC1" w:rsidRPr="007C77E3">
        <w:rPr>
          <w:rFonts w:asciiTheme="minorHAnsi" w:hAnsiTheme="minorHAnsi" w:cstheme="minorHAnsi"/>
          <w:szCs w:val="24"/>
        </w:rPr>
        <w:t>ues payable to HWVA and send to:</w:t>
      </w:r>
    </w:p>
    <w:p w14:paraId="6ECA3735" w14:textId="75894A83" w:rsidR="00447FC1" w:rsidRDefault="39C4737D" w:rsidP="39C4737D">
      <w:pPr>
        <w:pStyle w:val="TxBrt4"/>
        <w:tabs>
          <w:tab w:val="left" w:pos="2205"/>
        </w:tabs>
        <w:spacing w:line="240" w:lineRule="auto"/>
        <w:rPr>
          <w:rFonts w:asciiTheme="minorHAnsi" w:hAnsiTheme="minorHAnsi" w:cstheme="minorBidi"/>
        </w:rPr>
      </w:pPr>
      <w:r w:rsidRPr="39C4737D">
        <w:rPr>
          <w:rFonts w:asciiTheme="minorHAnsi" w:hAnsiTheme="minorHAnsi" w:cstheme="minorBidi"/>
        </w:rPr>
        <w:t>Debra Revell  Trinity Lodge Marsh Honiton Devon EX14 9AJ</w:t>
      </w:r>
    </w:p>
    <w:p w14:paraId="1865F394" w14:textId="51F14358" w:rsidR="00212F76" w:rsidRDefault="00212F76" w:rsidP="39C4737D">
      <w:pPr>
        <w:pStyle w:val="TxBrt4"/>
        <w:tabs>
          <w:tab w:val="left" w:pos="2205"/>
        </w:tabs>
        <w:spacing w:line="240" w:lineRule="auto"/>
        <w:rPr>
          <w:rFonts w:asciiTheme="minorHAnsi" w:hAnsiTheme="minorHAnsi" w:cstheme="minorBidi"/>
        </w:rPr>
      </w:pPr>
      <w:r>
        <w:rPr>
          <w:rFonts w:asciiTheme="minorHAnsi" w:hAnsiTheme="minorHAnsi" w:cstheme="minorBidi"/>
        </w:rPr>
        <w:t>BACS payments to HWVA 01-01-</w:t>
      </w:r>
      <w:r w:rsidR="00361E5F">
        <w:rPr>
          <w:rFonts w:asciiTheme="minorHAnsi" w:hAnsiTheme="minorHAnsi" w:cstheme="minorBidi"/>
        </w:rPr>
        <w:t>94  a/c no 0014519003</w:t>
      </w:r>
    </w:p>
    <w:p w14:paraId="433A929A" w14:textId="715333B5" w:rsidR="00361E5F" w:rsidRPr="00C57A5D" w:rsidRDefault="00361E5F" w:rsidP="39C4737D">
      <w:pPr>
        <w:pStyle w:val="TxBrt4"/>
        <w:tabs>
          <w:tab w:val="left" w:pos="2205"/>
        </w:tabs>
        <w:spacing w:line="240" w:lineRule="auto"/>
        <w:rPr>
          <w:rFonts w:asciiTheme="minorHAnsi" w:hAnsiTheme="minorHAnsi" w:cstheme="minorBidi"/>
          <w:color w:val="C00000"/>
        </w:rPr>
      </w:pPr>
      <w:r w:rsidRPr="00C57A5D">
        <w:rPr>
          <w:rFonts w:asciiTheme="minorHAnsi" w:hAnsiTheme="minorHAnsi" w:cstheme="minorBidi"/>
          <w:color w:val="C00000"/>
        </w:rPr>
        <w:t>DO NOT MAKE BACS PAYMENT UNTIL YOUR PLACE IS CONFIRMED.</w:t>
      </w:r>
    </w:p>
    <w:p w14:paraId="491CE709" w14:textId="071A108E" w:rsidR="00C57A5D" w:rsidRPr="00C57A5D" w:rsidRDefault="00C57A5D" w:rsidP="39C4737D">
      <w:pPr>
        <w:pStyle w:val="TxBrt4"/>
        <w:tabs>
          <w:tab w:val="left" w:pos="2205"/>
        </w:tabs>
        <w:spacing w:line="240" w:lineRule="auto"/>
        <w:rPr>
          <w:rFonts w:asciiTheme="minorHAnsi" w:hAnsiTheme="minorHAnsi" w:cstheme="minorBidi"/>
          <w:color w:val="C00000"/>
        </w:rPr>
      </w:pPr>
      <w:r w:rsidRPr="00C57A5D">
        <w:rPr>
          <w:rFonts w:asciiTheme="minorHAnsi" w:hAnsiTheme="minorHAnsi" w:cstheme="minorBidi"/>
          <w:color w:val="C00000"/>
        </w:rPr>
        <w:t>NO REFUNDS WILL BE GIVEN AFTER</w:t>
      </w:r>
      <w:r>
        <w:rPr>
          <w:rFonts w:asciiTheme="minorHAnsi" w:hAnsiTheme="minorHAnsi" w:cstheme="minorBidi"/>
          <w:color w:val="C00000"/>
        </w:rPr>
        <w:t xml:space="preserve"> </w:t>
      </w:r>
      <w:r w:rsidRPr="00C57A5D">
        <w:rPr>
          <w:rFonts w:asciiTheme="minorHAnsi" w:hAnsiTheme="minorHAnsi" w:cstheme="minorBidi"/>
          <w:color w:val="C00000"/>
        </w:rPr>
        <w:t xml:space="preserve"> ACCEPTANCE OF YOUR PLACE.</w:t>
      </w:r>
    </w:p>
    <w:p w14:paraId="4A1B0C2D" w14:textId="77777777" w:rsidR="001053FF" w:rsidRPr="001053FF" w:rsidRDefault="001053FF" w:rsidP="001053FF">
      <w:pPr>
        <w:pStyle w:val="NormalWeb"/>
        <w:shd w:val="clear" w:color="auto" w:fill="FFFFFF"/>
        <w:rPr>
          <w:rFonts w:asciiTheme="minorHAnsi" w:hAnsiTheme="minorHAnsi" w:cstheme="minorHAnsi"/>
          <w:sz w:val="20"/>
          <w:szCs w:val="20"/>
        </w:rPr>
      </w:pPr>
      <w:r w:rsidRPr="001053FF">
        <w:rPr>
          <w:rFonts w:asciiTheme="minorHAnsi" w:hAnsiTheme="minorHAnsi" w:cstheme="minorHAnsi"/>
          <w:color w:val="222222"/>
          <w:sz w:val="20"/>
          <w:szCs w:val="20"/>
        </w:rPr>
        <w:lastRenderedPageBreak/>
        <w:t>All persons attending do so at their own risk. Neither the HWVA nor the hosts or landowners will accept liability for any accident, illness, loss or injury to dogs, owners, handlers, and spectators or any other person or property whatsoever.</w:t>
      </w:r>
    </w:p>
    <w:p w14:paraId="32A14CBD" w14:textId="0AE9972F" w:rsidR="00686E4F" w:rsidRPr="005075E9" w:rsidRDefault="0E9370E1" w:rsidP="0E9370E1">
      <w:pPr>
        <w:rPr>
          <w:rFonts w:asciiTheme="minorHAnsi" w:hAnsiTheme="minorHAnsi" w:cstheme="minorBidi"/>
        </w:rPr>
      </w:pPr>
      <w:r w:rsidRPr="0E9370E1">
        <w:rPr>
          <w:rFonts w:asciiTheme="minorHAnsi" w:hAnsiTheme="minorHAnsi" w:cstheme="minorBidi"/>
        </w:rPr>
        <w:t xml:space="preserve">Preference will be given to </w:t>
      </w:r>
    </w:p>
    <w:p w14:paraId="7109CB1E" w14:textId="77777777" w:rsidR="00686E4F" w:rsidRPr="005075E9" w:rsidRDefault="00686E4F" w:rsidP="00686E4F">
      <w:pPr>
        <w:rPr>
          <w:rFonts w:asciiTheme="minorHAnsi" w:hAnsiTheme="minorHAnsi" w:cstheme="minorHAnsi"/>
        </w:rPr>
      </w:pPr>
      <w:r w:rsidRPr="005075E9">
        <w:rPr>
          <w:rFonts w:asciiTheme="minorHAnsi" w:hAnsiTheme="minorHAnsi" w:cstheme="minorHAnsi"/>
        </w:rPr>
        <w:t>1. Members running junior HWVs</w:t>
      </w:r>
    </w:p>
    <w:p w14:paraId="1FC243A6" w14:textId="77777777" w:rsidR="00686E4F" w:rsidRPr="005075E9" w:rsidRDefault="00686E4F" w:rsidP="00686E4F">
      <w:pPr>
        <w:rPr>
          <w:rFonts w:asciiTheme="minorHAnsi" w:hAnsiTheme="minorHAnsi" w:cstheme="minorHAnsi"/>
        </w:rPr>
      </w:pPr>
      <w:r w:rsidRPr="005075E9">
        <w:rPr>
          <w:rFonts w:asciiTheme="minorHAnsi" w:hAnsiTheme="minorHAnsi" w:cstheme="minorHAnsi"/>
        </w:rPr>
        <w:t>2. Members with junior other HPR breeds</w:t>
      </w:r>
    </w:p>
    <w:p w14:paraId="7AA9F39E" w14:textId="77777777" w:rsidR="00686E4F" w:rsidRPr="005075E9" w:rsidRDefault="00686E4F" w:rsidP="00686E4F">
      <w:pPr>
        <w:rPr>
          <w:rFonts w:asciiTheme="minorHAnsi" w:hAnsiTheme="minorHAnsi" w:cstheme="minorHAnsi"/>
        </w:rPr>
      </w:pPr>
      <w:r w:rsidRPr="005075E9">
        <w:rPr>
          <w:rFonts w:asciiTheme="minorHAnsi" w:hAnsiTheme="minorHAnsi" w:cstheme="minorHAnsi"/>
        </w:rPr>
        <w:t>3. Members with HWVs</w:t>
      </w:r>
    </w:p>
    <w:p w14:paraId="64F3FD11" w14:textId="77777777" w:rsidR="00686E4F" w:rsidRPr="005075E9" w:rsidRDefault="00686E4F" w:rsidP="00686E4F">
      <w:pPr>
        <w:rPr>
          <w:rFonts w:asciiTheme="minorHAnsi" w:hAnsiTheme="minorHAnsi" w:cstheme="minorHAnsi"/>
        </w:rPr>
      </w:pPr>
      <w:r w:rsidRPr="005075E9">
        <w:rPr>
          <w:rFonts w:asciiTheme="minorHAnsi" w:hAnsiTheme="minorHAnsi" w:cstheme="minorHAnsi"/>
        </w:rPr>
        <w:t>4. Members with other HPR breeds</w:t>
      </w:r>
    </w:p>
    <w:p w14:paraId="7F405B00" w14:textId="77777777" w:rsidR="00686E4F" w:rsidRPr="005075E9" w:rsidRDefault="00686E4F" w:rsidP="00686E4F">
      <w:pPr>
        <w:rPr>
          <w:rFonts w:asciiTheme="minorHAnsi" w:hAnsiTheme="minorHAnsi" w:cstheme="minorHAnsi"/>
        </w:rPr>
      </w:pPr>
      <w:r w:rsidRPr="005075E9">
        <w:rPr>
          <w:rFonts w:asciiTheme="minorHAnsi" w:hAnsiTheme="minorHAnsi" w:cstheme="minorHAnsi"/>
        </w:rPr>
        <w:t>5. Other junior HPRs</w:t>
      </w:r>
    </w:p>
    <w:p w14:paraId="20D563A8" w14:textId="65FD2594" w:rsidR="001053FF" w:rsidRDefault="0E9370E1" w:rsidP="0E9370E1">
      <w:pPr>
        <w:rPr>
          <w:rFonts w:asciiTheme="minorHAnsi" w:hAnsiTheme="minorHAnsi" w:cstheme="minorBidi"/>
        </w:rPr>
      </w:pPr>
      <w:r w:rsidRPr="0E9370E1">
        <w:rPr>
          <w:rFonts w:asciiTheme="minorHAnsi" w:hAnsiTheme="minorHAnsi" w:cstheme="minorBidi"/>
        </w:rPr>
        <w:t>6. Other HPRs</w:t>
      </w:r>
    </w:p>
    <w:p w14:paraId="1C66AFCA" w14:textId="0201F9B6" w:rsidR="001053FF" w:rsidRPr="00C3210D" w:rsidRDefault="001053FF" w:rsidP="001053FF">
      <w:pPr>
        <w:pStyle w:val="NormalWeb"/>
        <w:shd w:val="clear" w:color="auto" w:fill="FFFFFF"/>
        <w:spacing w:before="0" w:beforeAutospacing="0" w:after="0" w:afterAutospacing="0"/>
        <w:jc w:val="center"/>
        <w:rPr>
          <w:rFonts w:asciiTheme="minorHAnsi" w:hAnsiTheme="minorHAnsi" w:cstheme="minorHAnsi"/>
          <w:color w:val="000000"/>
          <w:sz w:val="28"/>
          <w:szCs w:val="28"/>
        </w:rPr>
      </w:pPr>
      <w:r w:rsidRPr="00C3210D">
        <w:rPr>
          <w:rFonts w:asciiTheme="minorHAnsi" w:hAnsiTheme="minorHAnsi" w:cstheme="minorHAnsi"/>
          <w:b/>
          <w:bCs/>
          <w:color w:val="000000"/>
          <w:sz w:val="28"/>
          <w:szCs w:val="28"/>
        </w:rPr>
        <w:t xml:space="preserve">Pointing </w:t>
      </w:r>
      <w:r>
        <w:rPr>
          <w:rFonts w:asciiTheme="minorHAnsi" w:hAnsiTheme="minorHAnsi" w:cstheme="minorHAnsi"/>
          <w:b/>
          <w:bCs/>
          <w:color w:val="000000"/>
          <w:sz w:val="28"/>
          <w:szCs w:val="28"/>
        </w:rPr>
        <w:t xml:space="preserve">Test </w:t>
      </w:r>
      <w:r w:rsidRPr="00C3210D">
        <w:rPr>
          <w:rFonts w:asciiTheme="minorHAnsi" w:hAnsiTheme="minorHAnsi" w:cstheme="minorHAnsi"/>
          <w:b/>
          <w:bCs/>
          <w:color w:val="000000"/>
          <w:sz w:val="28"/>
          <w:szCs w:val="28"/>
        </w:rPr>
        <w:t>Guidelines</w:t>
      </w:r>
    </w:p>
    <w:p w14:paraId="09F02BA1" w14:textId="1B18FE96" w:rsidR="001053FF" w:rsidRDefault="001053FF" w:rsidP="001053FF">
      <w:pPr>
        <w:pStyle w:val="NormalWeb"/>
        <w:shd w:val="clear" w:color="auto" w:fill="FFFFFF"/>
        <w:spacing w:before="0" w:beforeAutospacing="0" w:after="0" w:afterAutospacing="0"/>
        <w:rPr>
          <w:rFonts w:asciiTheme="minorHAnsi" w:hAnsiTheme="minorHAnsi" w:cstheme="minorHAnsi"/>
          <w:color w:val="000000"/>
          <w:sz w:val="20"/>
          <w:szCs w:val="20"/>
        </w:rPr>
      </w:pPr>
      <w:r w:rsidRPr="00C3210D">
        <w:rPr>
          <w:rFonts w:asciiTheme="minorHAnsi" w:hAnsiTheme="minorHAnsi" w:cstheme="minorHAnsi"/>
          <w:color w:val="000000"/>
          <w:sz w:val="20"/>
          <w:szCs w:val="20"/>
        </w:rPr>
        <w:t>The emphasis of these tests is to be on the natural working ability of the dog on open ground assessing ground treatment, hunting and pointing with an element of steadiness. Spring Pointing Tests are an evaluation of potential in a pointing dog. Dogs to be run and graded as individuals not in competition with other dogs.</w:t>
      </w:r>
    </w:p>
    <w:p w14:paraId="70674DBD" w14:textId="77777777" w:rsidR="00E76EE4" w:rsidRPr="00C3210D" w:rsidRDefault="00E76EE4" w:rsidP="001053FF">
      <w:pPr>
        <w:pStyle w:val="NormalWeb"/>
        <w:shd w:val="clear" w:color="auto" w:fill="FFFFFF"/>
        <w:spacing w:before="0" w:beforeAutospacing="0" w:after="0" w:afterAutospacing="0"/>
        <w:rPr>
          <w:rFonts w:asciiTheme="minorHAnsi" w:hAnsiTheme="minorHAnsi" w:cstheme="minorHAnsi"/>
          <w:color w:val="000000"/>
          <w:sz w:val="20"/>
          <w:szCs w:val="20"/>
        </w:rPr>
      </w:pPr>
    </w:p>
    <w:p w14:paraId="5DC6701E" w14:textId="77777777" w:rsidR="001053FF" w:rsidRPr="00C3210D" w:rsidRDefault="001053FF" w:rsidP="001053FF">
      <w:pPr>
        <w:pStyle w:val="NormalWeb"/>
        <w:shd w:val="clear" w:color="auto" w:fill="FFFFFF"/>
        <w:spacing w:before="0" w:beforeAutospacing="0" w:after="0" w:afterAutospacing="0"/>
        <w:rPr>
          <w:rFonts w:asciiTheme="minorHAnsi" w:hAnsiTheme="minorHAnsi" w:cstheme="minorHAnsi"/>
          <w:color w:val="000000"/>
        </w:rPr>
      </w:pPr>
      <w:r w:rsidRPr="00C3210D">
        <w:rPr>
          <w:rFonts w:asciiTheme="minorHAnsi" w:hAnsiTheme="minorHAnsi" w:cstheme="minorHAnsi"/>
          <w:b/>
          <w:bCs/>
          <w:color w:val="000000"/>
        </w:rPr>
        <w:t>Categories</w:t>
      </w:r>
    </w:p>
    <w:p w14:paraId="20C80452" w14:textId="77777777" w:rsidR="001053FF" w:rsidRPr="00C3210D" w:rsidRDefault="001053FF" w:rsidP="001053FF">
      <w:pPr>
        <w:pStyle w:val="NormalWeb"/>
        <w:shd w:val="clear" w:color="auto" w:fill="FFFFFF"/>
        <w:spacing w:before="0" w:beforeAutospacing="0" w:after="0" w:afterAutospacing="0"/>
        <w:rPr>
          <w:rFonts w:asciiTheme="minorHAnsi" w:hAnsiTheme="minorHAnsi" w:cstheme="minorHAnsi"/>
          <w:color w:val="000000"/>
          <w:sz w:val="20"/>
          <w:szCs w:val="20"/>
        </w:rPr>
      </w:pPr>
      <w:r w:rsidRPr="00C3210D">
        <w:rPr>
          <w:rFonts w:asciiTheme="minorHAnsi" w:hAnsiTheme="minorHAnsi" w:cstheme="minorHAnsi"/>
          <w:color w:val="000000"/>
          <w:sz w:val="20"/>
          <w:szCs w:val="20"/>
        </w:rPr>
        <w:t>The Tests are judged in two categories:</w:t>
      </w:r>
    </w:p>
    <w:p w14:paraId="345A73F7" w14:textId="77777777" w:rsidR="001053FF" w:rsidRDefault="001053FF" w:rsidP="001053FF">
      <w:pPr>
        <w:pStyle w:val="NormalWeb"/>
        <w:shd w:val="clear" w:color="auto" w:fill="FFFFFF"/>
        <w:spacing w:before="0" w:beforeAutospacing="0" w:after="0" w:afterAutospacing="0"/>
        <w:rPr>
          <w:rFonts w:asciiTheme="minorHAnsi" w:hAnsiTheme="minorHAnsi" w:cstheme="minorHAnsi"/>
          <w:color w:val="000000"/>
          <w:sz w:val="20"/>
          <w:szCs w:val="20"/>
        </w:rPr>
      </w:pPr>
      <w:r w:rsidRPr="00BD0E99">
        <w:rPr>
          <w:rFonts w:asciiTheme="minorHAnsi" w:hAnsiTheme="minorHAnsi" w:cstheme="minorHAnsi"/>
          <w:b/>
          <w:bCs/>
          <w:color w:val="000000"/>
        </w:rPr>
        <w:t>JUNIOR</w:t>
      </w:r>
      <w:r w:rsidRPr="00BD0E99">
        <w:rPr>
          <w:rStyle w:val="apple-converted-space"/>
          <w:rFonts w:asciiTheme="minorHAnsi" w:hAnsiTheme="minorHAnsi" w:cstheme="minorHAnsi"/>
          <w:b/>
          <w:bCs/>
          <w:color w:val="000000"/>
        </w:rPr>
        <w:t> </w:t>
      </w:r>
      <w:r w:rsidRPr="00C3210D">
        <w:rPr>
          <w:rFonts w:asciiTheme="minorHAnsi" w:hAnsiTheme="minorHAnsi" w:cstheme="minorHAnsi"/>
          <w:color w:val="000000"/>
          <w:sz w:val="20"/>
          <w:szCs w:val="20"/>
        </w:rPr>
        <w:t xml:space="preserve">– For dogs over 6 months of age and under two years of age on the 1st January </w:t>
      </w:r>
      <w:r>
        <w:rPr>
          <w:rFonts w:asciiTheme="minorHAnsi" w:hAnsiTheme="minorHAnsi" w:cstheme="minorHAnsi"/>
          <w:color w:val="000000"/>
          <w:sz w:val="20"/>
          <w:szCs w:val="20"/>
        </w:rPr>
        <w:t>of</w:t>
      </w:r>
      <w:r w:rsidRPr="00C3210D">
        <w:rPr>
          <w:rFonts w:asciiTheme="minorHAnsi" w:hAnsiTheme="minorHAnsi" w:cstheme="minorHAnsi"/>
          <w:color w:val="000000"/>
          <w:sz w:val="20"/>
          <w:szCs w:val="20"/>
        </w:rPr>
        <w:t xml:space="preserve"> the year of the pointing test, to be judged on partridge, pheasant and grouse, ground game to be judged for steadiness only.</w:t>
      </w:r>
    </w:p>
    <w:p w14:paraId="0D1F8AB9" w14:textId="77777777" w:rsidR="001053FF" w:rsidRPr="00C3210D" w:rsidRDefault="001053FF" w:rsidP="001053FF">
      <w:pPr>
        <w:pStyle w:val="NormalWeb"/>
        <w:shd w:val="clear" w:color="auto" w:fill="FFFFFF"/>
        <w:spacing w:before="0" w:beforeAutospacing="0" w:after="0" w:afterAutospacing="0"/>
        <w:rPr>
          <w:rFonts w:asciiTheme="minorHAnsi" w:hAnsiTheme="minorHAnsi" w:cstheme="minorHAnsi"/>
          <w:color w:val="000000"/>
          <w:sz w:val="20"/>
          <w:szCs w:val="20"/>
        </w:rPr>
      </w:pPr>
    </w:p>
    <w:p w14:paraId="0E199355" w14:textId="77777777" w:rsidR="001053FF" w:rsidRDefault="001053FF" w:rsidP="001053FF">
      <w:pPr>
        <w:pStyle w:val="NormalWeb"/>
        <w:shd w:val="clear" w:color="auto" w:fill="FFFFFF"/>
        <w:spacing w:before="0" w:beforeAutospacing="0" w:after="0" w:afterAutospacing="0"/>
        <w:rPr>
          <w:rFonts w:asciiTheme="minorHAnsi" w:hAnsiTheme="minorHAnsi" w:cstheme="minorHAnsi"/>
          <w:color w:val="000000"/>
          <w:sz w:val="20"/>
          <w:szCs w:val="20"/>
        </w:rPr>
      </w:pPr>
      <w:r w:rsidRPr="00BD0E99">
        <w:rPr>
          <w:rFonts w:asciiTheme="minorHAnsi" w:hAnsiTheme="minorHAnsi" w:cstheme="minorHAnsi"/>
          <w:b/>
          <w:bCs/>
          <w:color w:val="000000"/>
        </w:rPr>
        <w:t>ADULT</w:t>
      </w:r>
      <w:r w:rsidRPr="00C3210D">
        <w:rPr>
          <w:rStyle w:val="apple-converted-space"/>
          <w:rFonts w:asciiTheme="minorHAnsi" w:hAnsiTheme="minorHAnsi" w:cstheme="minorHAnsi"/>
          <w:b/>
          <w:bCs/>
          <w:color w:val="000000"/>
          <w:sz w:val="20"/>
          <w:szCs w:val="20"/>
        </w:rPr>
        <w:t> </w:t>
      </w:r>
      <w:r w:rsidRPr="00C3210D">
        <w:rPr>
          <w:rFonts w:asciiTheme="minorHAnsi" w:hAnsiTheme="minorHAnsi" w:cstheme="minorHAnsi"/>
          <w:color w:val="000000"/>
          <w:sz w:val="20"/>
          <w:szCs w:val="20"/>
        </w:rPr>
        <w:t xml:space="preserve">– For dogs over two years of age on 1st of January </w:t>
      </w:r>
      <w:r>
        <w:rPr>
          <w:rFonts w:asciiTheme="minorHAnsi" w:hAnsiTheme="minorHAnsi" w:cstheme="minorHAnsi"/>
          <w:color w:val="000000"/>
          <w:sz w:val="20"/>
          <w:szCs w:val="20"/>
        </w:rPr>
        <w:t>of</w:t>
      </w:r>
      <w:r w:rsidRPr="00C3210D">
        <w:rPr>
          <w:rFonts w:asciiTheme="minorHAnsi" w:hAnsiTheme="minorHAnsi" w:cstheme="minorHAnsi"/>
          <w:color w:val="000000"/>
          <w:sz w:val="20"/>
          <w:szCs w:val="20"/>
        </w:rPr>
        <w:t xml:space="preserve"> the year of the pointing test to be judged on partridge only, </w:t>
      </w:r>
      <w:r>
        <w:rPr>
          <w:rFonts w:asciiTheme="minorHAnsi" w:hAnsiTheme="minorHAnsi" w:cstheme="minorHAnsi"/>
          <w:color w:val="000000"/>
          <w:sz w:val="20"/>
          <w:szCs w:val="20"/>
        </w:rPr>
        <w:t xml:space="preserve">and grouse </w:t>
      </w:r>
      <w:r w:rsidRPr="00C3210D">
        <w:rPr>
          <w:rFonts w:asciiTheme="minorHAnsi" w:hAnsiTheme="minorHAnsi" w:cstheme="minorHAnsi"/>
          <w:color w:val="000000"/>
          <w:sz w:val="20"/>
          <w:szCs w:val="20"/>
        </w:rPr>
        <w:t>with all other game to be judged for steadiness only.</w:t>
      </w:r>
    </w:p>
    <w:p w14:paraId="0635D93B" w14:textId="77777777" w:rsidR="001053FF" w:rsidRPr="00C3210D" w:rsidRDefault="001053FF" w:rsidP="001053FF">
      <w:pPr>
        <w:pStyle w:val="NormalWeb"/>
        <w:shd w:val="clear" w:color="auto" w:fill="FFFFFF"/>
        <w:spacing w:before="0" w:beforeAutospacing="0" w:after="0" w:afterAutospacing="0"/>
        <w:rPr>
          <w:rFonts w:asciiTheme="minorHAnsi" w:hAnsiTheme="minorHAnsi" w:cstheme="minorHAnsi"/>
          <w:color w:val="000000"/>
          <w:sz w:val="20"/>
          <w:szCs w:val="20"/>
        </w:rPr>
      </w:pPr>
    </w:p>
    <w:p w14:paraId="5ADB6C7F" w14:textId="77777777" w:rsidR="001053FF" w:rsidRPr="00C3210D" w:rsidRDefault="001053FF" w:rsidP="001053FF">
      <w:pPr>
        <w:pStyle w:val="NormalWeb"/>
        <w:shd w:val="clear" w:color="auto" w:fill="FFFFFF"/>
        <w:spacing w:before="0" w:beforeAutospacing="0" w:after="0" w:afterAutospacing="0"/>
        <w:rPr>
          <w:rFonts w:asciiTheme="minorHAnsi" w:hAnsiTheme="minorHAnsi" w:cstheme="minorHAnsi"/>
          <w:color w:val="000000"/>
        </w:rPr>
      </w:pPr>
      <w:r w:rsidRPr="00C3210D">
        <w:rPr>
          <w:rFonts w:asciiTheme="minorHAnsi" w:hAnsiTheme="minorHAnsi" w:cstheme="minorHAnsi"/>
          <w:b/>
          <w:bCs/>
          <w:color w:val="000000"/>
        </w:rPr>
        <w:t>Basic Requirements</w:t>
      </w:r>
    </w:p>
    <w:p w14:paraId="2EDE2997" w14:textId="77777777" w:rsidR="001053FF" w:rsidRPr="00C3210D" w:rsidRDefault="001053FF" w:rsidP="001053FF">
      <w:pPr>
        <w:pStyle w:val="NormalWeb"/>
        <w:shd w:val="clear" w:color="auto" w:fill="FFFFFF"/>
        <w:spacing w:before="0" w:beforeAutospacing="0" w:after="0" w:afterAutospacing="0"/>
        <w:rPr>
          <w:rFonts w:asciiTheme="minorHAnsi" w:hAnsiTheme="minorHAnsi" w:cstheme="minorHAnsi"/>
          <w:color w:val="000000"/>
          <w:sz w:val="20"/>
          <w:szCs w:val="20"/>
        </w:rPr>
      </w:pPr>
      <w:r w:rsidRPr="00C3210D">
        <w:rPr>
          <w:rFonts w:asciiTheme="minorHAnsi" w:hAnsiTheme="minorHAnsi" w:cstheme="minorHAnsi"/>
          <w:color w:val="000000"/>
          <w:sz w:val="20"/>
          <w:szCs w:val="20"/>
        </w:rPr>
        <w:t>Each dog shall be run singly</w:t>
      </w:r>
      <w:r w:rsidRPr="00C3210D">
        <w:rPr>
          <w:rStyle w:val="apple-converted-space"/>
          <w:rFonts w:asciiTheme="minorHAnsi" w:hAnsiTheme="minorHAnsi" w:cstheme="minorHAnsi"/>
          <w:color w:val="000000"/>
          <w:sz w:val="20"/>
          <w:szCs w:val="20"/>
        </w:rPr>
        <w:t> </w:t>
      </w:r>
      <w:r w:rsidRPr="00C3210D">
        <w:rPr>
          <w:rFonts w:asciiTheme="minorHAnsi" w:hAnsiTheme="minorHAnsi" w:cstheme="minorHAnsi"/>
          <w:b/>
          <w:bCs/>
          <w:i/>
          <w:iCs/>
          <w:color w:val="000000"/>
          <w:sz w:val="20"/>
          <w:szCs w:val="20"/>
        </w:rPr>
        <w:t>into wind</w:t>
      </w:r>
      <w:r w:rsidRPr="00C3210D">
        <w:rPr>
          <w:rFonts w:asciiTheme="minorHAnsi" w:hAnsiTheme="minorHAnsi" w:cstheme="minorHAnsi"/>
          <w:color w:val="000000"/>
          <w:sz w:val="20"/>
          <w:szCs w:val="20"/>
        </w:rPr>
        <w:t>, to quarter a beat of at least 100 metres on open ground. Each dog shall be run for a</w:t>
      </w:r>
      <w:r w:rsidRPr="00C3210D">
        <w:rPr>
          <w:rStyle w:val="apple-converted-space"/>
          <w:rFonts w:asciiTheme="minorHAnsi" w:hAnsiTheme="minorHAnsi" w:cstheme="minorHAnsi"/>
          <w:color w:val="000000"/>
          <w:sz w:val="20"/>
          <w:szCs w:val="20"/>
        </w:rPr>
        <w:t> </w:t>
      </w:r>
      <w:r w:rsidRPr="00C3210D">
        <w:rPr>
          <w:rFonts w:asciiTheme="minorHAnsi" w:hAnsiTheme="minorHAnsi" w:cstheme="minorHAnsi"/>
          <w:b/>
          <w:bCs/>
          <w:i/>
          <w:iCs/>
          <w:color w:val="000000"/>
          <w:sz w:val="20"/>
          <w:szCs w:val="20"/>
        </w:rPr>
        <w:t>minimum of 10 minutes</w:t>
      </w:r>
      <w:r w:rsidRPr="00C3210D">
        <w:rPr>
          <w:rStyle w:val="apple-converted-space"/>
          <w:rFonts w:asciiTheme="minorHAnsi" w:hAnsiTheme="minorHAnsi" w:cstheme="minorHAnsi"/>
          <w:b/>
          <w:bCs/>
          <w:i/>
          <w:iCs/>
          <w:color w:val="000000"/>
          <w:sz w:val="20"/>
          <w:szCs w:val="20"/>
        </w:rPr>
        <w:t> </w:t>
      </w:r>
      <w:r w:rsidRPr="00C3210D">
        <w:rPr>
          <w:rFonts w:asciiTheme="minorHAnsi" w:hAnsiTheme="minorHAnsi" w:cstheme="minorHAnsi"/>
          <w:color w:val="000000"/>
          <w:sz w:val="20"/>
          <w:szCs w:val="20"/>
        </w:rPr>
        <w:t>before being considered for a grading. Each dog will be allowed 1 minute to settle unless out of control.</w:t>
      </w:r>
      <w:r w:rsidRPr="00C3210D">
        <w:rPr>
          <w:rFonts w:asciiTheme="minorHAnsi" w:hAnsiTheme="minorHAnsi" w:cstheme="minorHAnsi"/>
          <w:color w:val="000000"/>
          <w:sz w:val="20"/>
          <w:szCs w:val="20"/>
        </w:rPr>
        <w:br/>
        <w:t>Dogs are required to hunt, point, hold game and flush on command.</w:t>
      </w:r>
    </w:p>
    <w:p w14:paraId="1BEE5D73" w14:textId="77777777" w:rsidR="001053FF" w:rsidRPr="00C3210D" w:rsidRDefault="001053FF" w:rsidP="001053FF">
      <w:pPr>
        <w:pStyle w:val="NormalWeb"/>
        <w:shd w:val="clear" w:color="auto" w:fill="FFFFFF"/>
        <w:spacing w:before="0" w:beforeAutospacing="0" w:after="0" w:afterAutospacing="0"/>
        <w:rPr>
          <w:rFonts w:asciiTheme="minorHAnsi" w:hAnsiTheme="minorHAnsi" w:cstheme="minorHAnsi"/>
          <w:color w:val="000000"/>
          <w:sz w:val="20"/>
          <w:szCs w:val="20"/>
        </w:rPr>
      </w:pPr>
      <w:r w:rsidRPr="00C3210D">
        <w:rPr>
          <w:rFonts w:asciiTheme="minorHAnsi" w:hAnsiTheme="minorHAnsi" w:cstheme="minorHAnsi"/>
          <w:color w:val="000000"/>
          <w:sz w:val="20"/>
          <w:szCs w:val="20"/>
        </w:rPr>
        <w:t>Judging emphasis to be on the natural ability of the dog in the following order of priority:</w:t>
      </w:r>
      <w:r w:rsidRPr="00C3210D">
        <w:rPr>
          <w:rStyle w:val="apple-converted-space"/>
          <w:rFonts w:asciiTheme="minorHAnsi" w:hAnsiTheme="minorHAnsi" w:cstheme="minorHAnsi"/>
          <w:color w:val="000000"/>
          <w:sz w:val="20"/>
          <w:szCs w:val="20"/>
        </w:rPr>
        <w:t> </w:t>
      </w:r>
      <w:r w:rsidRPr="00C3210D">
        <w:rPr>
          <w:rFonts w:asciiTheme="minorHAnsi" w:hAnsiTheme="minorHAnsi" w:cstheme="minorHAnsi"/>
          <w:color w:val="000000"/>
          <w:position w:val="2"/>
          <w:sz w:val="20"/>
          <w:szCs w:val="20"/>
        </w:rPr>
        <w:t>o</w:t>
      </w:r>
      <w:r w:rsidRPr="00C3210D">
        <w:rPr>
          <w:rStyle w:val="apple-converted-space"/>
          <w:rFonts w:asciiTheme="minorHAnsi" w:hAnsiTheme="minorHAnsi" w:cstheme="minorHAnsi"/>
          <w:color w:val="000000"/>
          <w:position w:val="2"/>
          <w:sz w:val="20"/>
          <w:szCs w:val="20"/>
        </w:rPr>
        <w:t> </w:t>
      </w:r>
      <w:r w:rsidRPr="00C3210D">
        <w:rPr>
          <w:rFonts w:asciiTheme="minorHAnsi" w:hAnsiTheme="minorHAnsi" w:cstheme="minorHAnsi"/>
          <w:color w:val="000000"/>
          <w:sz w:val="20"/>
          <w:szCs w:val="20"/>
        </w:rPr>
        <w:t>Ground Treatment: Game Finding: Pointing: Steadiness.</w:t>
      </w:r>
    </w:p>
    <w:p w14:paraId="2283C538" w14:textId="77777777" w:rsidR="001053FF" w:rsidRPr="00C3210D" w:rsidRDefault="001053FF" w:rsidP="001053FF">
      <w:pPr>
        <w:pStyle w:val="NormalWeb"/>
        <w:shd w:val="clear" w:color="auto" w:fill="FFFFFF"/>
        <w:spacing w:before="0" w:beforeAutospacing="0" w:after="0" w:afterAutospacing="0"/>
        <w:rPr>
          <w:rFonts w:asciiTheme="minorHAnsi" w:hAnsiTheme="minorHAnsi" w:cstheme="minorHAnsi"/>
          <w:color w:val="000000"/>
          <w:sz w:val="20"/>
          <w:szCs w:val="20"/>
        </w:rPr>
      </w:pPr>
      <w:r w:rsidRPr="00C3210D">
        <w:rPr>
          <w:rFonts w:asciiTheme="minorHAnsi" w:hAnsiTheme="minorHAnsi" w:cstheme="minorHAnsi"/>
          <w:color w:val="000000"/>
          <w:sz w:val="20"/>
          <w:szCs w:val="20"/>
        </w:rPr>
        <w:t>Each dog graded to be given a verbal critique by the Judges and an Assessment Certificate at the end of the day.</w:t>
      </w:r>
    </w:p>
    <w:p w14:paraId="474E4D2F" w14:textId="77777777" w:rsidR="001053FF" w:rsidRDefault="001053FF" w:rsidP="001053FF">
      <w:pPr>
        <w:pStyle w:val="NormalWeb"/>
        <w:shd w:val="clear" w:color="auto" w:fill="FFFFFF"/>
        <w:spacing w:before="0" w:beforeAutospacing="0" w:after="0" w:afterAutospacing="0"/>
        <w:rPr>
          <w:rFonts w:asciiTheme="minorHAnsi" w:hAnsiTheme="minorHAnsi" w:cstheme="minorHAnsi"/>
          <w:b/>
          <w:bCs/>
          <w:color w:val="000000"/>
        </w:rPr>
      </w:pPr>
    </w:p>
    <w:p w14:paraId="3431B0EA" w14:textId="1044C588" w:rsidR="001053FF" w:rsidRPr="00C3210D" w:rsidRDefault="001053FF" w:rsidP="001053FF">
      <w:pPr>
        <w:pStyle w:val="NormalWeb"/>
        <w:shd w:val="clear" w:color="auto" w:fill="FFFFFF"/>
        <w:spacing w:before="0" w:beforeAutospacing="0" w:after="0" w:afterAutospacing="0"/>
        <w:rPr>
          <w:rFonts w:asciiTheme="minorHAnsi" w:hAnsiTheme="minorHAnsi" w:cstheme="minorHAnsi"/>
          <w:color w:val="000000"/>
        </w:rPr>
      </w:pPr>
      <w:r w:rsidRPr="00C3210D">
        <w:rPr>
          <w:rFonts w:asciiTheme="minorHAnsi" w:hAnsiTheme="minorHAnsi" w:cstheme="minorHAnsi"/>
          <w:b/>
          <w:bCs/>
          <w:color w:val="000000"/>
        </w:rPr>
        <w:t>Assessments</w:t>
      </w:r>
    </w:p>
    <w:p w14:paraId="69BB35BA" w14:textId="77777777" w:rsidR="00CA36C3" w:rsidRDefault="001053FF" w:rsidP="001053FF">
      <w:pPr>
        <w:pStyle w:val="NormalWeb"/>
        <w:shd w:val="clear" w:color="auto" w:fill="FFFFFF"/>
        <w:spacing w:before="0" w:beforeAutospacing="0" w:after="0" w:afterAutospacing="0"/>
        <w:rPr>
          <w:rFonts w:asciiTheme="minorHAnsi" w:hAnsiTheme="minorHAnsi" w:cstheme="minorHAnsi"/>
          <w:color w:val="000000"/>
          <w:sz w:val="20"/>
          <w:szCs w:val="20"/>
        </w:rPr>
      </w:pPr>
      <w:r w:rsidRPr="00C3210D">
        <w:rPr>
          <w:rFonts w:asciiTheme="minorHAnsi" w:hAnsiTheme="minorHAnsi" w:cstheme="minorHAnsi"/>
          <w:color w:val="000000"/>
          <w:sz w:val="20"/>
          <w:szCs w:val="20"/>
        </w:rPr>
        <w:t xml:space="preserve">The ideal pattern is when the dog is searching for game and is completely in tune with the handler. The dog should hunt with drive, purpose and with good pace, </w:t>
      </w:r>
    </w:p>
    <w:p w14:paraId="4BA346FC" w14:textId="77777777" w:rsidR="00CA36C3" w:rsidRDefault="00CA36C3" w:rsidP="001053FF">
      <w:pPr>
        <w:pStyle w:val="NormalWeb"/>
        <w:shd w:val="clear" w:color="auto" w:fill="FFFFFF"/>
        <w:spacing w:before="0" w:beforeAutospacing="0" w:after="0" w:afterAutospacing="0"/>
        <w:rPr>
          <w:rFonts w:asciiTheme="minorHAnsi" w:hAnsiTheme="minorHAnsi" w:cstheme="minorHAnsi"/>
          <w:color w:val="000000"/>
          <w:sz w:val="20"/>
          <w:szCs w:val="20"/>
        </w:rPr>
      </w:pPr>
    </w:p>
    <w:p w14:paraId="715CC3FE" w14:textId="4E0908CC" w:rsidR="001053FF" w:rsidRPr="00C3210D" w:rsidRDefault="001053FF" w:rsidP="001053FF">
      <w:pPr>
        <w:pStyle w:val="NormalWeb"/>
        <w:shd w:val="clear" w:color="auto" w:fill="FFFFFF"/>
        <w:spacing w:before="0" w:beforeAutospacing="0" w:after="0" w:afterAutospacing="0"/>
        <w:rPr>
          <w:rFonts w:asciiTheme="minorHAnsi" w:hAnsiTheme="minorHAnsi" w:cstheme="minorHAnsi"/>
          <w:color w:val="000000"/>
          <w:sz w:val="20"/>
          <w:szCs w:val="20"/>
        </w:rPr>
      </w:pPr>
      <w:r w:rsidRPr="00C3210D">
        <w:rPr>
          <w:rFonts w:asciiTheme="minorHAnsi" w:hAnsiTheme="minorHAnsi" w:cstheme="minorHAnsi"/>
          <w:color w:val="000000"/>
          <w:sz w:val="20"/>
          <w:szCs w:val="20"/>
        </w:rPr>
        <w:t>ranging wide always turning into the wind and covering its ground with style. All game birds on its beat should be pointed and all other game honoured.</w:t>
      </w:r>
    </w:p>
    <w:p w14:paraId="0ED7CFF4" w14:textId="77777777" w:rsidR="001053FF" w:rsidRPr="00C3210D" w:rsidRDefault="001053FF" w:rsidP="001053FF">
      <w:pPr>
        <w:pStyle w:val="NormalWeb"/>
        <w:shd w:val="clear" w:color="auto" w:fill="FFFFFF"/>
        <w:spacing w:before="0" w:beforeAutospacing="0" w:after="0" w:afterAutospacing="0"/>
        <w:rPr>
          <w:rFonts w:asciiTheme="minorHAnsi" w:hAnsiTheme="minorHAnsi" w:cstheme="minorHAnsi"/>
          <w:color w:val="000000"/>
        </w:rPr>
      </w:pPr>
      <w:r w:rsidRPr="00C3210D">
        <w:rPr>
          <w:rFonts w:asciiTheme="minorHAnsi" w:hAnsiTheme="minorHAnsi" w:cstheme="minorHAnsi"/>
          <w:b/>
          <w:bCs/>
          <w:color w:val="000000"/>
        </w:rPr>
        <w:t>Credits</w:t>
      </w:r>
    </w:p>
    <w:p w14:paraId="08516DAE" w14:textId="77777777" w:rsidR="001053FF" w:rsidRPr="00C3210D" w:rsidRDefault="001053FF" w:rsidP="001053FF">
      <w:pPr>
        <w:pStyle w:val="NormalWeb"/>
        <w:shd w:val="clear" w:color="auto" w:fill="FFFFFF"/>
        <w:spacing w:before="0" w:beforeAutospacing="0" w:after="0" w:afterAutospacing="0"/>
        <w:rPr>
          <w:rFonts w:asciiTheme="minorHAnsi" w:hAnsiTheme="minorHAnsi" w:cstheme="minorHAnsi"/>
          <w:color w:val="000000"/>
          <w:sz w:val="20"/>
          <w:szCs w:val="20"/>
        </w:rPr>
      </w:pPr>
      <w:r w:rsidRPr="00C3210D">
        <w:rPr>
          <w:rFonts w:asciiTheme="minorHAnsi" w:hAnsiTheme="minorHAnsi" w:cstheme="minorHAnsi"/>
          <w:color w:val="000000"/>
          <w:sz w:val="20"/>
          <w:szCs w:val="20"/>
        </w:rPr>
        <w:t>Good ground treatment/regular pattern – Turning into the wind – Natural ability to hunt without intervention – Game finding - *Good pace - *Correct head carriage (*when considering these aspects, the judges must take into account the individual style of the different breeds.) – Steadiness to flush – Quiet handling.</w:t>
      </w:r>
    </w:p>
    <w:p w14:paraId="36E95BDE" w14:textId="77777777" w:rsidR="001053FF" w:rsidRPr="00C3210D" w:rsidRDefault="001053FF" w:rsidP="001053FF">
      <w:pPr>
        <w:pStyle w:val="NormalWeb"/>
        <w:shd w:val="clear" w:color="auto" w:fill="FFFFFF"/>
        <w:spacing w:before="0" w:beforeAutospacing="0" w:after="0" w:afterAutospacing="0"/>
        <w:rPr>
          <w:rFonts w:asciiTheme="minorHAnsi" w:hAnsiTheme="minorHAnsi" w:cstheme="minorHAnsi"/>
          <w:color w:val="000000"/>
        </w:rPr>
      </w:pPr>
      <w:r w:rsidRPr="00C3210D">
        <w:rPr>
          <w:rFonts w:asciiTheme="minorHAnsi" w:hAnsiTheme="minorHAnsi" w:cstheme="minorHAnsi"/>
          <w:b/>
          <w:bCs/>
          <w:color w:val="000000"/>
        </w:rPr>
        <w:t>Faults</w:t>
      </w:r>
    </w:p>
    <w:p w14:paraId="31761B35" w14:textId="77777777" w:rsidR="001053FF" w:rsidRPr="00C3210D" w:rsidRDefault="001053FF" w:rsidP="001053FF">
      <w:pPr>
        <w:pStyle w:val="NormalWeb"/>
        <w:shd w:val="clear" w:color="auto" w:fill="FFFFFF"/>
        <w:spacing w:before="0" w:beforeAutospacing="0" w:after="0" w:afterAutospacing="0"/>
        <w:rPr>
          <w:rFonts w:asciiTheme="minorHAnsi" w:hAnsiTheme="minorHAnsi" w:cstheme="minorHAnsi"/>
          <w:color w:val="000000"/>
          <w:sz w:val="20"/>
          <w:szCs w:val="20"/>
        </w:rPr>
      </w:pPr>
      <w:r w:rsidRPr="00C3210D">
        <w:rPr>
          <w:rFonts w:asciiTheme="minorHAnsi" w:hAnsiTheme="minorHAnsi" w:cstheme="minorHAnsi"/>
          <w:color w:val="000000"/>
          <w:sz w:val="20"/>
          <w:szCs w:val="20"/>
        </w:rPr>
        <w:t>Stickiness on point – Persistent False pointing – Persistent pointing of ‘larks’ – Persistently casting back on the wind – Unsteadiness – Catching healthy game.</w:t>
      </w:r>
    </w:p>
    <w:p w14:paraId="1AFE85A4" w14:textId="77777777" w:rsidR="001053FF" w:rsidRPr="00C3210D" w:rsidRDefault="001053FF" w:rsidP="001053FF">
      <w:pPr>
        <w:pStyle w:val="NormalWeb"/>
        <w:shd w:val="clear" w:color="auto" w:fill="FFFFFF"/>
        <w:spacing w:before="0" w:beforeAutospacing="0" w:after="0" w:afterAutospacing="0"/>
        <w:rPr>
          <w:rFonts w:asciiTheme="minorHAnsi" w:hAnsiTheme="minorHAnsi" w:cstheme="minorHAnsi"/>
          <w:color w:val="000000"/>
        </w:rPr>
      </w:pPr>
      <w:r w:rsidRPr="00C3210D">
        <w:rPr>
          <w:rFonts w:asciiTheme="minorHAnsi" w:hAnsiTheme="minorHAnsi" w:cstheme="minorHAnsi"/>
          <w:b/>
          <w:bCs/>
          <w:color w:val="000000"/>
        </w:rPr>
        <w:t>Elimination Faults</w:t>
      </w:r>
    </w:p>
    <w:p w14:paraId="31599FB3" w14:textId="77777777" w:rsidR="001053FF" w:rsidRDefault="001053FF" w:rsidP="001053FF">
      <w:pPr>
        <w:pStyle w:val="NormalWeb"/>
        <w:shd w:val="clear" w:color="auto" w:fill="FFFFFF"/>
        <w:spacing w:before="0" w:beforeAutospacing="0" w:after="0" w:afterAutospacing="0"/>
        <w:rPr>
          <w:rFonts w:asciiTheme="minorHAnsi" w:hAnsiTheme="minorHAnsi" w:cstheme="minorHAnsi"/>
          <w:color w:val="000000"/>
          <w:sz w:val="20"/>
          <w:szCs w:val="20"/>
        </w:rPr>
      </w:pPr>
      <w:r w:rsidRPr="00C3210D">
        <w:rPr>
          <w:rFonts w:asciiTheme="minorHAnsi" w:hAnsiTheme="minorHAnsi" w:cstheme="minorHAnsi"/>
          <w:color w:val="000000"/>
          <w:sz w:val="20"/>
          <w:szCs w:val="20"/>
        </w:rPr>
        <w:t>Out of Control – Failure to Hunt or Point – Not covering sufficient ground – Chasing Game – Deliberately Flushing Game without pointing – Missing game birds on the beat – Whining or barking.</w:t>
      </w:r>
    </w:p>
    <w:p w14:paraId="56505591" w14:textId="77777777" w:rsidR="001053FF" w:rsidRPr="00C3210D" w:rsidRDefault="001053FF" w:rsidP="001053FF">
      <w:pPr>
        <w:pStyle w:val="NormalWeb"/>
        <w:shd w:val="clear" w:color="auto" w:fill="FFFFFF"/>
        <w:spacing w:before="0" w:beforeAutospacing="0" w:after="0" w:afterAutospacing="0"/>
        <w:rPr>
          <w:rFonts w:asciiTheme="minorHAnsi" w:hAnsiTheme="minorHAnsi" w:cstheme="minorHAnsi"/>
          <w:color w:val="000000"/>
          <w:sz w:val="20"/>
          <w:szCs w:val="20"/>
        </w:rPr>
      </w:pPr>
    </w:p>
    <w:p w14:paraId="62EF76B6" w14:textId="77777777" w:rsidR="001053FF" w:rsidRPr="00C3210D" w:rsidRDefault="001053FF" w:rsidP="001053FF">
      <w:pPr>
        <w:pStyle w:val="NormalWeb"/>
        <w:shd w:val="clear" w:color="auto" w:fill="FFFFFF"/>
        <w:spacing w:before="0" w:beforeAutospacing="0" w:after="0" w:afterAutospacing="0"/>
        <w:rPr>
          <w:rFonts w:asciiTheme="minorHAnsi" w:hAnsiTheme="minorHAnsi" w:cstheme="minorHAnsi"/>
          <w:color w:val="000000"/>
        </w:rPr>
      </w:pPr>
      <w:r w:rsidRPr="00C3210D">
        <w:rPr>
          <w:rFonts w:asciiTheme="minorHAnsi" w:hAnsiTheme="minorHAnsi" w:cstheme="minorHAnsi"/>
          <w:b/>
          <w:bCs/>
          <w:color w:val="000000"/>
        </w:rPr>
        <w:t>Assessment of EXCELLENT </w:t>
      </w:r>
    </w:p>
    <w:p w14:paraId="17AA188F" w14:textId="77777777" w:rsidR="001053FF" w:rsidRPr="00C3210D" w:rsidRDefault="001053FF" w:rsidP="001053FF">
      <w:pPr>
        <w:pStyle w:val="NormalWeb"/>
        <w:shd w:val="clear" w:color="auto" w:fill="FFFFFF"/>
        <w:spacing w:before="0" w:beforeAutospacing="0" w:after="0" w:afterAutospacing="0"/>
        <w:rPr>
          <w:rFonts w:asciiTheme="minorHAnsi" w:hAnsiTheme="minorHAnsi" w:cstheme="minorHAnsi"/>
          <w:color w:val="000000"/>
          <w:sz w:val="20"/>
          <w:szCs w:val="20"/>
        </w:rPr>
      </w:pPr>
      <w:r w:rsidRPr="00C3210D">
        <w:rPr>
          <w:rFonts w:asciiTheme="minorHAnsi" w:hAnsiTheme="minorHAnsi" w:cstheme="minorHAnsi"/>
          <w:color w:val="000000"/>
          <w:sz w:val="20"/>
          <w:szCs w:val="20"/>
        </w:rPr>
        <w:t>The dog must work to the ideal pattern and exhibit all credits.</w:t>
      </w:r>
    </w:p>
    <w:p w14:paraId="737CE3C3" w14:textId="77777777" w:rsidR="001053FF" w:rsidRPr="00C3210D" w:rsidRDefault="001053FF" w:rsidP="001053FF">
      <w:pPr>
        <w:pStyle w:val="NormalWeb"/>
        <w:shd w:val="clear" w:color="auto" w:fill="FFFFFF"/>
        <w:spacing w:before="0" w:beforeAutospacing="0" w:after="0" w:afterAutospacing="0"/>
        <w:rPr>
          <w:rFonts w:asciiTheme="minorHAnsi" w:hAnsiTheme="minorHAnsi" w:cstheme="minorHAnsi"/>
          <w:color w:val="000000"/>
        </w:rPr>
      </w:pPr>
      <w:r w:rsidRPr="00C3210D">
        <w:rPr>
          <w:rFonts w:asciiTheme="minorHAnsi" w:hAnsiTheme="minorHAnsi" w:cstheme="minorHAnsi"/>
          <w:b/>
          <w:bCs/>
          <w:color w:val="000000"/>
        </w:rPr>
        <w:t>Assessment of VERY GOOD</w:t>
      </w:r>
    </w:p>
    <w:p w14:paraId="193AAA6D" w14:textId="77777777" w:rsidR="001053FF" w:rsidRPr="00C3210D" w:rsidRDefault="001053FF" w:rsidP="001053FF">
      <w:pPr>
        <w:pStyle w:val="NormalWeb"/>
        <w:shd w:val="clear" w:color="auto" w:fill="FFFFFF"/>
        <w:spacing w:before="0" w:beforeAutospacing="0" w:after="0" w:afterAutospacing="0"/>
        <w:rPr>
          <w:rFonts w:asciiTheme="minorHAnsi" w:hAnsiTheme="minorHAnsi" w:cstheme="minorHAnsi"/>
          <w:color w:val="000000"/>
          <w:sz w:val="20"/>
          <w:szCs w:val="20"/>
        </w:rPr>
      </w:pPr>
      <w:r w:rsidRPr="00C3210D">
        <w:rPr>
          <w:rFonts w:asciiTheme="minorHAnsi" w:hAnsiTheme="minorHAnsi" w:cstheme="minorHAnsi"/>
          <w:color w:val="000000"/>
          <w:sz w:val="20"/>
          <w:szCs w:val="20"/>
        </w:rPr>
        <w:t>The dog must be close to the ideal pattern without any persistent faults.</w:t>
      </w:r>
    </w:p>
    <w:p w14:paraId="7AA8D15D" w14:textId="77777777" w:rsidR="001053FF" w:rsidRPr="00C3210D" w:rsidRDefault="001053FF" w:rsidP="001053FF">
      <w:pPr>
        <w:pStyle w:val="NormalWeb"/>
        <w:shd w:val="clear" w:color="auto" w:fill="FFFFFF"/>
        <w:spacing w:before="0" w:beforeAutospacing="0" w:after="0" w:afterAutospacing="0"/>
        <w:rPr>
          <w:rFonts w:asciiTheme="minorHAnsi" w:hAnsiTheme="minorHAnsi" w:cstheme="minorHAnsi"/>
          <w:color w:val="000000"/>
        </w:rPr>
      </w:pPr>
      <w:r w:rsidRPr="00C3210D">
        <w:rPr>
          <w:rFonts w:asciiTheme="minorHAnsi" w:hAnsiTheme="minorHAnsi" w:cstheme="minorHAnsi"/>
          <w:b/>
          <w:bCs/>
          <w:color w:val="000000"/>
        </w:rPr>
        <w:t>Assessment of GOOD</w:t>
      </w:r>
    </w:p>
    <w:p w14:paraId="3974DEB6" w14:textId="77777777" w:rsidR="001053FF" w:rsidRDefault="001053FF" w:rsidP="001053FF">
      <w:pPr>
        <w:pStyle w:val="NormalWeb"/>
        <w:shd w:val="clear" w:color="auto" w:fill="FFFFFF"/>
        <w:spacing w:before="0" w:beforeAutospacing="0" w:after="0" w:afterAutospacing="0"/>
        <w:rPr>
          <w:rFonts w:asciiTheme="minorHAnsi" w:hAnsiTheme="minorHAnsi" w:cstheme="minorHAnsi"/>
          <w:color w:val="000000"/>
          <w:sz w:val="20"/>
          <w:szCs w:val="20"/>
        </w:rPr>
      </w:pPr>
      <w:r w:rsidRPr="00C3210D">
        <w:rPr>
          <w:rFonts w:asciiTheme="minorHAnsi" w:hAnsiTheme="minorHAnsi" w:cstheme="minorHAnsi"/>
          <w:color w:val="000000"/>
          <w:sz w:val="20"/>
          <w:szCs w:val="20"/>
        </w:rPr>
        <w:t>The work must be of a good standard showing natural aptitude but without high quality</w:t>
      </w:r>
    </w:p>
    <w:p w14:paraId="5390C4C2" w14:textId="77777777" w:rsidR="001053FF" w:rsidRDefault="001053FF" w:rsidP="001053FF">
      <w:pPr>
        <w:pStyle w:val="NormalWeb"/>
        <w:shd w:val="clear" w:color="auto" w:fill="FFFFFF"/>
        <w:spacing w:before="0" w:beforeAutospacing="0" w:after="0" w:afterAutospacing="0"/>
        <w:rPr>
          <w:rFonts w:asciiTheme="minorHAnsi" w:hAnsiTheme="minorHAnsi" w:cstheme="minorHAnsi"/>
          <w:color w:val="000000"/>
          <w:sz w:val="20"/>
          <w:szCs w:val="20"/>
        </w:rPr>
      </w:pPr>
      <w:r w:rsidRPr="00C3210D">
        <w:rPr>
          <w:rFonts w:asciiTheme="minorHAnsi" w:hAnsiTheme="minorHAnsi" w:cstheme="minorHAnsi"/>
          <w:color w:val="000000"/>
          <w:sz w:val="20"/>
          <w:szCs w:val="20"/>
        </w:rPr>
        <w:t xml:space="preserve">. </w:t>
      </w:r>
    </w:p>
    <w:p w14:paraId="73D91BBE" w14:textId="77777777" w:rsidR="001053FF" w:rsidRDefault="001053FF" w:rsidP="001053FF">
      <w:pPr>
        <w:pStyle w:val="NormalWeb"/>
        <w:shd w:val="clear" w:color="auto" w:fill="FFFFFF"/>
        <w:spacing w:before="0" w:beforeAutospacing="0" w:after="0" w:afterAutospacing="0"/>
        <w:rPr>
          <w:rFonts w:asciiTheme="minorHAnsi" w:hAnsiTheme="minorHAnsi" w:cstheme="minorHAnsi"/>
          <w:b/>
          <w:bCs/>
          <w:color w:val="000000"/>
        </w:rPr>
      </w:pPr>
      <w:r w:rsidRPr="00F33914">
        <w:rPr>
          <w:rFonts w:asciiTheme="minorHAnsi" w:hAnsiTheme="minorHAnsi" w:cstheme="minorHAnsi"/>
          <w:b/>
          <w:bCs/>
          <w:color w:val="000000"/>
        </w:rPr>
        <w:t>Judging Notes:</w:t>
      </w:r>
    </w:p>
    <w:p w14:paraId="6B0A3CFC" w14:textId="77777777" w:rsidR="001053FF" w:rsidRPr="00C3210D" w:rsidRDefault="001053FF" w:rsidP="001053FF">
      <w:pPr>
        <w:pStyle w:val="NormalWeb"/>
        <w:shd w:val="clear" w:color="auto" w:fill="FFFFFF"/>
        <w:spacing w:before="0" w:beforeAutospacing="0" w:after="0" w:afterAutospacing="0"/>
        <w:rPr>
          <w:rFonts w:asciiTheme="minorHAnsi" w:hAnsiTheme="minorHAnsi" w:cstheme="minorHAnsi"/>
          <w:color w:val="000000"/>
          <w:sz w:val="20"/>
          <w:szCs w:val="20"/>
        </w:rPr>
      </w:pPr>
      <w:r w:rsidRPr="00C3210D">
        <w:rPr>
          <w:rFonts w:asciiTheme="minorHAnsi" w:hAnsiTheme="minorHAnsi" w:cstheme="minorHAnsi"/>
          <w:color w:val="000000"/>
          <w:sz w:val="20"/>
          <w:szCs w:val="20"/>
        </w:rPr>
        <w:t>Dog to quarter with its nose on the wind with correct head carriage, enabling it to make contact with game scent.</w:t>
      </w:r>
      <w:r w:rsidRPr="00C3210D">
        <w:rPr>
          <w:rFonts w:asciiTheme="minorHAnsi" w:hAnsiTheme="minorHAnsi" w:cstheme="minorHAnsi"/>
          <w:color w:val="000000"/>
          <w:sz w:val="20"/>
          <w:szCs w:val="20"/>
        </w:rPr>
        <w:br/>
        <w:t>Quartering and turning on each flank into wind.</w:t>
      </w:r>
      <w:r w:rsidRPr="00C3210D">
        <w:rPr>
          <w:rFonts w:asciiTheme="minorHAnsi" w:hAnsiTheme="minorHAnsi" w:cstheme="minorHAnsi"/>
          <w:color w:val="000000"/>
          <w:sz w:val="20"/>
          <w:szCs w:val="20"/>
        </w:rPr>
        <w:br/>
        <w:t>Spending little or no time on ground or residual scent, giving only an indication of its presence. Positive indication of game, ideally holding until handler is in close contact and working forward with determination to final point. With correct head carriage the dog should directly flush, not losing contact and not foot scenting the game.</w:t>
      </w:r>
    </w:p>
    <w:p w14:paraId="02D27E38" w14:textId="77777777" w:rsidR="001053FF" w:rsidRPr="00C3210D" w:rsidRDefault="001053FF" w:rsidP="001053FF">
      <w:pPr>
        <w:pStyle w:val="NormalWeb"/>
        <w:shd w:val="clear" w:color="auto" w:fill="FFFFFF"/>
        <w:spacing w:before="0" w:beforeAutospacing="0" w:after="0" w:afterAutospacing="0"/>
        <w:rPr>
          <w:rFonts w:asciiTheme="minorHAnsi" w:hAnsiTheme="minorHAnsi" w:cstheme="minorHAnsi"/>
          <w:color w:val="000000"/>
          <w:sz w:val="20"/>
          <w:szCs w:val="20"/>
        </w:rPr>
      </w:pPr>
      <w:r w:rsidRPr="00C3210D">
        <w:rPr>
          <w:rFonts w:asciiTheme="minorHAnsi" w:hAnsiTheme="minorHAnsi" w:cstheme="minorHAnsi"/>
          <w:color w:val="000000"/>
          <w:sz w:val="20"/>
          <w:szCs w:val="20"/>
        </w:rPr>
        <w:t>Positive flush of game with dog steady. Game not to be chased in flight but exuberance quickly brought under control may be allowed for junior dogs.</w:t>
      </w:r>
      <w:r w:rsidRPr="00C3210D">
        <w:rPr>
          <w:rFonts w:asciiTheme="minorHAnsi" w:hAnsiTheme="minorHAnsi" w:cstheme="minorHAnsi"/>
          <w:color w:val="000000"/>
          <w:sz w:val="20"/>
          <w:szCs w:val="20"/>
        </w:rPr>
        <w:br/>
        <w:t>A grading can be considered if birds flush off the dog’s point on their own accord when the handler is not in close contact.</w:t>
      </w:r>
    </w:p>
    <w:p w14:paraId="6040E8C2" w14:textId="77777777" w:rsidR="001053FF" w:rsidRDefault="001053FF" w:rsidP="001053FF">
      <w:pPr>
        <w:pStyle w:val="NormalWeb"/>
        <w:shd w:val="clear" w:color="auto" w:fill="FFFFFF"/>
        <w:spacing w:before="0" w:beforeAutospacing="0" w:after="0" w:afterAutospacing="0"/>
      </w:pPr>
      <w:r w:rsidRPr="00C3210D">
        <w:rPr>
          <w:rFonts w:asciiTheme="minorHAnsi" w:hAnsiTheme="minorHAnsi" w:cstheme="minorHAnsi"/>
          <w:color w:val="000000"/>
          <w:sz w:val="20"/>
          <w:szCs w:val="20"/>
        </w:rPr>
        <w:t>Dogs which complete the card in their first run and are graded will not be required to run again. Only dogs of sufficient standard, which have not obtained a grading in their first run, are to be considered for a second run. Judges should not be tempted to run a dog a second time to try and upgrade it if they have been able to give it a grading on its first run. </w:t>
      </w:r>
    </w:p>
    <w:p w14:paraId="25BACD0F" w14:textId="77777777" w:rsidR="00381F5E" w:rsidRDefault="00381F5E" w:rsidP="00F3644F">
      <w:pPr>
        <w:rPr>
          <w:rFonts w:ascii="Arial" w:hAnsi="Arial" w:cs="Arial"/>
        </w:rPr>
      </w:pPr>
    </w:p>
    <w:p w14:paraId="0A5978D1" w14:textId="77777777" w:rsidR="001A7F4F" w:rsidRPr="00AB2389" w:rsidRDefault="001A7F4F" w:rsidP="00447FC1">
      <w:pPr>
        <w:rPr>
          <w:rFonts w:ascii="Arial" w:hAnsi="Arial" w:cs="Arial"/>
        </w:rPr>
      </w:pPr>
    </w:p>
    <w:sectPr w:rsidR="001A7F4F" w:rsidRPr="00AB2389" w:rsidSect="001053FF">
      <w:pgSz w:w="16839" w:h="11907" w:orient="landscape"/>
      <w:pgMar w:top="1134" w:right="1021" w:bottom="49" w:left="1021" w:header="709" w:footer="709" w:gutter="0"/>
      <w:cols w:num="2" w:space="53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78320E"/>
    <w:multiLevelType w:val="hybridMultilevel"/>
    <w:tmpl w:val="0D7C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3098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2F0"/>
    <w:rsid w:val="0001611B"/>
    <w:rsid w:val="000856B5"/>
    <w:rsid w:val="000A5947"/>
    <w:rsid w:val="001053FF"/>
    <w:rsid w:val="0013068A"/>
    <w:rsid w:val="00141D84"/>
    <w:rsid w:val="001A7F4F"/>
    <w:rsid w:val="00212F76"/>
    <w:rsid w:val="00280EB0"/>
    <w:rsid w:val="002D0947"/>
    <w:rsid w:val="00306990"/>
    <w:rsid w:val="00340A87"/>
    <w:rsid w:val="00357DA7"/>
    <w:rsid w:val="00361E5F"/>
    <w:rsid w:val="00381F5E"/>
    <w:rsid w:val="003B3BC8"/>
    <w:rsid w:val="003C5339"/>
    <w:rsid w:val="003D22B6"/>
    <w:rsid w:val="00407545"/>
    <w:rsid w:val="004276F1"/>
    <w:rsid w:val="00447F49"/>
    <w:rsid w:val="00447FC1"/>
    <w:rsid w:val="0049548B"/>
    <w:rsid w:val="00495B21"/>
    <w:rsid w:val="004A00B0"/>
    <w:rsid w:val="004E590C"/>
    <w:rsid w:val="005075E9"/>
    <w:rsid w:val="00522339"/>
    <w:rsid w:val="005807C2"/>
    <w:rsid w:val="005A247F"/>
    <w:rsid w:val="005D6FEE"/>
    <w:rsid w:val="00634FDE"/>
    <w:rsid w:val="00676D6B"/>
    <w:rsid w:val="00686E4F"/>
    <w:rsid w:val="006B368A"/>
    <w:rsid w:val="006C392F"/>
    <w:rsid w:val="006E5364"/>
    <w:rsid w:val="00715D9F"/>
    <w:rsid w:val="0074224F"/>
    <w:rsid w:val="007C77E3"/>
    <w:rsid w:val="008136FA"/>
    <w:rsid w:val="0082435C"/>
    <w:rsid w:val="00852A9D"/>
    <w:rsid w:val="00856A14"/>
    <w:rsid w:val="00862821"/>
    <w:rsid w:val="008B18FA"/>
    <w:rsid w:val="008E7C54"/>
    <w:rsid w:val="00915379"/>
    <w:rsid w:val="0092197A"/>
    <w:rsid w:val="00956101"/>
    <w:rsid w:val="009614D4"/>
    <w:rsid w:val="009716E7"/>
    <w:rsid w:val="00986671"/>
    <w:rsid w:val="009D71C5"/>
    <w:rsid w:val="009E7026"/>
    <w:rsid w:val="00A008B4"/>
    <w:rsid w:val="00A159B6"/>
    <w:rsid w:val="00A15BD3"/>
    <w:rsid w:val="00A74041"/>
    <w:rsid w:val="00A849A8"/>
    <w:rsid w:val="00A95CA0"/>
    <w:rsid w:val="00AB2389"/>
    <w:rsid w:val="00AD3B20"/>
    <w:rsid w:val="00AD5928"/>
    <w:rsid w:val="00AE22BB"/>
    <w:rsid w:val="00AF628F"/>
    <w:rsid w:val="00AF676E"/>
    <w:rsid w:val="00B35B28"/>
    <w:rsid w:val="00BD0BDC"/>
    <w:rsid w:val="00C37A29"/>
    <w:rsid w:val="00C57A5D"/>
    <w:rsid w:val="00C842A8"/>
    <w:rsid w:val="00C84B8D"/>
    <w:rsid w:val="00CA36C3"/>
    <w:rsid w:val="00CB5DA4"/>
    <w:rsid w:val="00CF6F21"/>
    <w:rsid w:val="00D31585"/>
    <w:rsid w:val="00D63E52"/>
    <w:rsid w:val="00DD7E61"/>
    <w:rsid w:val="00E76EE4"/>
    <w:rsid w:val="00E86042"/>
    <w:rsid w:val="00F01139"/>
    <w:rsid w:val="00F16A8F"/>
    <w:rsid w:val="00F272F0"/>
    <w:rsid w:val="00F32715"/>
    <w:rsid w:val="00F3644F"/>
    <w:rsid w:val="00F52C17"/>
    <w:rsid w:val="00F653F3"/>
    <w:rsid w:val="00FB43FC"/>
    <w:rsid w:val="00FC4E53"/>
    <w:rsid w:val="00FC54EB"/>
    <w:rsid w:val="0E9370E1"/>
    <w:rsid w:val="365BEC74"/>
    <w:rsid w:val="39C47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279A8"/>
  <w15:docId w15:val="{B8E27970-7EA9-49C0-8888-A6E7C9F2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2F0"/>
    <w:rPr>
      <w:rFonts w:eastAsia="Times New Roman"/>
      <w:sz w:val="24"/>
      <w:szCs w:val="24"/>
      <w:lang w:eastAsia="en-US"/>
    </w:rPr>
  </w:style>
  <w:style w:type="paragraph" w:styleId="Heading1">
    <w:name w:val="heading 1"/>
    <w:basedOn w:val="Normal"/>
    <w:next w:val="Normal"/>
    <w:qFormat/>
    <w:rsid w:val="00D63E52"/>
    <w:pPr>
      <w:keepNext/>
      <w:jc w:val="center"/>
      <w:outlineLvl w:val="0"/>
    </w:pPr>
    <w:rPr>
      <w:rFonts w:cs="Mangal"/>
      <w:b/>
      <w:bCs/>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4">
    <w:name w:val="TxBr_t4"/>
    <w:basedOn w:val="Normal"/>
    <w:rsid w:val="00F272F0"/>
    <w:pPr>
      <w:widowControl w:val="0"/>
      <w:spacing w:line="240" w:lineRule="atLeast"/>
    </w:pPr>
    <w:rPr>
      <w:snapToGrid w:val="0"/>
      <w:szCs w:val="20"/>
      <w:lang w:val="en-US"/>
    </w:rPr>
  </w:style>
  <w:style w:type="character" w:styleId="Hyperlink">
    <w:name w:val="Hyperlink"/>
    <w:rsid w:val="00F272F0"/>
    <w:rPr>
      <w:color w:val="0000FF"/>
      <w:u w:val="single"/>
    </w:rPr>
  </w:style>
  <w:style w:type="paragraph" w:styleId="NormalWeb">
    <w:name w:val="Normal (Web)"/>
    <w:basedOn w:val="Normal"/>
    <w:uiPriority w:val="99"/>
    <w:unhideWhenUsed/>
    <w:rsid w:val="00986671"/>
    <w:pPr>
      <w:spacing w:before="100" w:beforeAutospacing="1" w:after="100" w:afterAutospacing="1"/>
    </w:pPr>
    <w:rPr>
      <w:lang w:eastAsia="en-GB"/>
    </w:rPr>
  </w:style>
  <w:style w:type="character" w:customStyle="1" w:styleId="apple-converted-space">
    <w:name w:val="apple-converted-space"/>
    <w:rsid w:val="00507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95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924</Words>
  <Characters>5271</Characters>
  <Application>Microsoft Office Word</Application>
  <DocSecurity>0</DocSecurity>
  <Lines>43</Lines>
  <Paragraphs>12</Paragraphs>
  <ScaleCrop>false</ScaleCrop>
  <Company>Redland High School for Girls</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Hungarian Wirehaired Vizsla Association</dc:title>
  <dc:creator>Lori</dc:creator>
  <cp:lastModifiedBy>Debra Revell</cp:lastModifiedBy>
  <cp:revision>4</cp:revision>
  <cp:lastPrinted>2017-02-01T16:45:00Z</cp:lastPrinted>
  <dcterms:created xsi:type="dcterms:W3CDTF">2024-07-08T13:02:00Z</dcterms:created>
  <dcterms:modified xsi:type="dcterms:W3CDTF">2024-07-10T08:22:00Z</dcterms:modified>
</cp:coreProperties>
</file>